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08BDB" w14:textId="77777777" w:rsidR="00EF1470" w:rsidRDefault="00000000">
      <w:pPr>
        <w:spacing w:line="600" w:lineRule="exact"/>
        <w:rPr>
          <w:rFonts w:ascii="黑体" w:eastAsia="黑体" w:hAnsi="黑体" w:cs="宋体" w:hint="eastAsia"/>
          <w:sz w:val="32"/>
          <w:szCs w:val="32"/>
        </w:rPr>
      </w:pPr>
      <w:r>
        <w:rPr>
          <w:rFonts w:ascii="黑体" w:eastAsia="黑体" w:hAnsi="黑体" w:cs="宋体" w:hint="eastAsia"/>
          <w:sz w:val="32"/>
          <w:szCs w:val="32"/>
        </w:rPr>
        <w:t>附件</w:t>
      </w:r>
    </w:p>
    <w:p w14:paraId="412F2EA9" w14:textId="77777777" w:rsidR="00EF1470" w:rsidRDefault="00EF1470">
      <w:pPr>
        <w:spacing w:line="600" w:lineRule="exact"/>
        <w:rPr>
          <w:rFonts w:ascii="黑体" w:eastAsia="黑体" w:hAnsi="黑体" w:cs="宋体" w:hint="eastAsia"/>
          <w:sz w:val="32"/>
          <w:szCs w:val="32"/>
        </w:rPr>
      </w:pPr>
    </w:p>
    <w:p w14:paraId="77EAAF26" w14:textId="77777777" w:rsidR="00EF1470" w:rsidRDefault="00000000">
      <w:pPr>
        <w:spacing w:line="600" w:lineRule="exact"/>
        <w:jc w:val="center"/>
        <w:rPr>
          <w:rFonts w:ascii="宋体" w:hAnsi="宋体" w:cs="宋体" w:hint="eastAsia"/>
          <w:sz w:val="44"/>
          <w:szCs w:val="44"/>
        </w:rPr>
      </w:pPr>
      <w:r>
        <w:rPr>
          <w:rFonts w:ascii="宋体" w:hAnsi="宋体" w:cs="宋体" w:hint="eastAsia"/>
          <w:sz w:val="44"/>
          <w:szCs w:val="44"/>
        </w:rPr>
        <w:t>福州市卫生健康委员会“除四害”</w:t>
      </w:r>
    </w:p>
    <w:p w14:paraId="5F7D5C53" w14:textId="77777777" w:rsidR="00EF1470" w:rsidRDefault="00000000">
      <w:pPr>
        <w:spacing w:line="600" w:lineRule="exact"/>
        <w:jc w:val="center"/>
        <w:rPr>
          <w:rFonts w:ascii="宋体" w:hAnsi="宋体" w:cs="宋体" w:hint="eastAsia"/>
          <w:sz w:val="44"/>
          <w:szCs w:val="44"/>
        </w:rPr>
      </w:pPr>
      <w:r>
        <w:rPr>
          <w:rFonts w:ascii="宋体" w:hAnsi="宋体" w:cs="宋体" w:hint="eastAsia"/>
          <w:sz w:val="44"/>
          <w:szCs w:val="44"/>
        </w:rPr>
        <w:t>药物采购项目报价文件</w:t>
      </w:r>
    </w:p>
    <w:p w14:paraId="6C2E5C61" w14:textId="77777777" w:rsidR="00EF1470" w:rsidRDefault="00EF1470">
      <w:pPr>
        <w:spacing w:line="600" w:lineRule="exact"/>
        <w:rPr>
          <w:rFonts w:ascii="宋体" w:hAnsi="宋体" w:cs="宋体" w:hint="eastAsia"/>
          <w:sz w:val="44"/>
          <w:szCs w:val="44"/>
        </w:rPr>
      </w:pPr>
    </w:p>
    <w:p w14:paraId="7141ECDE" w14:textId="77777777" w:rsidR="00EF1470" w:rsidRDefault="00000000">
      <w:pPr>
        <w:spacing w:line="600" w:lineRule="exact"/>
        <w:ind w:firstLineChars="200" w:firstLine="560"/>
        <w:rPr>
          <w:rFonts w:ascii="黑体" w:eastAsia="黑体" w:hAnsi="黑体" w:cs="黑体" w:hint="eastAsia"/>
          <w:bCs/>
          <w:sz w:val="28"/>
          <w:szCs w:val="28"/>
        </w:rPr>
      </w:pPr>
      <w:r>
        <w:rPr>
          <w:rFonts w:ascii="黑体" w:eastAsia="黑体" w:hAnsi="黑体" w:cs="黑体" w:hint="eastAsia"/>
          <w:bCs/>
          <w:sz w:val="28"/>
          <w:szCs w:val="28"/>
        </w:rPr>
        <w:t>一、资格审查材料</w:t>
      </w:r>
    </w:p>
    <w:p w14:paraId="3454526D" w14:textId="77777777" w:rsidR="00EF1470" w:rsidRDefault="00000000">
      <w:pPr>
        <w:spacing w:line="60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1.具有独立承担民事责任能力且在中华人民共和国境内注册的企业法人资格及其他组织机构（提供营业执照等复印件并加盖公章）。</w:t>
      </w:r>
    </w:p>
    <w:p w14:paraId="363FAA41" w14:textId="77777777" w:rsidR="00EF1470" w:rsidRDefault="00000000">
      <w:pPr>
        <w:spacing w:line="60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----材料-------（可另附页）</w:t>
      </w:r>
    </w:p>
    <w:p w14:paraId="2831E861" w14:textId="77777777" w:rsidR="00EF1470" w:rsidRDefault="00000000">
      <w:pPr>
        <w:spacing w:line="60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2.符合《中华人民共和国政府采购法》第二十二条规定；</w:t>
      </w:r>
    </w:p>
    <w:p w14:paraId="2BB43DF4" w14:textId="77777777" w:rsidR="00EF1470" w:rsidRDefault="00000000">
      <w:pPr>
        <w:spacing w:line="60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----材料-------（可另附页）</w:t>
      </w:r>
    </w:p>
    <w:p w14:paraId="04E55D1C" w14:textId="77777777" w:rsidR="00EF1470" w:rsidRDefault="00000000">
      <w:pPr>
        <w:spacing w:line="600" w:lineRule="exact"/>
        <w:ind w:firstLineChars="200" w:firstLine="560"/>
        <w:rPr>
          <w:rFonts w:ascii="仿宋" w:eastAsia="仿宋" w:hAnsi="仿宋" w:cs="仿宋" w:hint="eastAsia"/>
          <w:color w:val="343434"/>
          <w:sz w:val="28"/>
          <w:szCs w:val="28"/>
        </w:rPr>
      </w:pPr>
      <w:r>
        <w:rPr>
          <w:rFonts w:ascii="仿宋" w:eastAsia="仿宋" w:hAnsi="仿宋" w:cs="仿宋" w:hint="eastAsia"/>
          <w:sz w:val="28"/>
          <w:szCs w:val="28"/>
        </w:rPr>
        <w:t>3.未被列入失信被执行人、重大税收违法案件当事人名单、政府采购严重违法失信行为记录名单</w:t>
      </w:r>
      <w:r>
        <w:rPr>
          <w:rFonts w:ascii="仿宋" w:eastAsia="仿宋" w:hAnsi="仿宋" w:cs="仿宋" w:hint="eastAsia"/>
          <w:color w:val="343434"/>
          <w:sz w:val="28"/>
          <w:szCs w:val="28"/>
        </w:rPr>
        <w:t>【</w:t>
      </w:r>
      <w:r>
        <w:rPr>
          <w:rFonts w:ascii="仿宋" w:eastAsia="仿宋" w:hAnsi="仿宋" w:cs="仿宋" w:hint="eastAsia"/>
          <w:sz w:val="28"/>
          <w:szCs w:val="28"/>
        </w:rPr>
        <w:t>以“信用中国”网站</w:t>
      </w:r>
      <w:r>
        <w:rPr>
          <w:rFonts w:ascii="仿宋" w:eastAsia="仿宋" w:hAnsi="仿宋" w:cs="仿宋" w:hint="eastAsia"/>
          <w:color w:val="343434"/>
          <w:sz w:val="28"/>
          <w:szCs w:val="28"/>
        </w:rPr>
        <w:t>（www.creditchina.gov.cn）、</w:t>
      </w:r>
      <w:r>
        <w:rPr>
          <w:rFonts w:ascii="仿宋" w:eastAsia="仿宋" w:hAnsi="仿宋" w:cs="仿宋" w:hint="eastAsia"/>
          <w:sz w:val="28"/>
          <w:szCs w:val="28"/>
        </w:rPr>
        <w:t>中国政府采购网</w:t>
      </w:r>
      <w:r>
        <w:rPr>
          <w:rFonts w:ascii="仿宋" w:eastAsia="仿宋" w:hAnsi="仿宋" w:cs="仿宋" w:hint="eastAsia"/>
          <w:color w:val="343434"/>
          <w:sz w:val="28"/>
          <w:szCs w:val="28"/>
        </w:rPr>
        <w:t>（www.ccgp.gov.cn）</w:t>
      </w:r>
      <w:r>
        <w:rPr>
          <w:rFonts w:ascii="仿宋" w:eastAsia="仿宋" w:hAnsi="仿宋" w:cs="仿宋" w:hint="eastAsia"/>
          <w:sz w:val="28"/>
          <w:szCs w:val="28"/>
        </w:rPr>
        <w:t>查询结果为准</w:t>
      </w:r>
      <w:r>
        <w:rPr>
          <w:rFonts w:ascii="仿宋" w:eastAsia="仿宋" w:hAnsi="仿宋" w:cs="仿宋" w:hint="eastAsia"/>
          <w:color w:val="343434"/>
          <w:sz w:val="28"/>
          <w:szCs w:val="28"/>
        </w:rPr>
        <w:t>】。</w:t>
      </w:r>
    </w:p>
    <w:p w14:paraId="24318491" w14:textId="77777777" w:rsidR="00EF1470" w:rsidRDefault="00000000">
      <w:pPr>
        <w:spacing w:line="60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----材料-------（可另附页）</w:t>
      </w:r>
    </w:p>
    <w:p w14:paraId="528342A0" w14:textId="77777777" w:rsidR="00EF1470" w:rsidRDefault="00000000">
      <w:pPr>
        <w:spacing w:line="60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4.法定代表人或负责人为同一人或者存在控股、参股、管理关系的不同供应商，不得同时参加本项目。</w:t>
      </w:r>
    </w:p>
    <w:p w14:paraId="47CE350C" w14:textId="77777777" w:rsidR="00EF1470" w:rsidRDefault="00000000">
      <w:pPr>
        <w:spacing w:line="60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----材料-------（可另附页）</w:t>
      </w:r>
    </w:p>
    <w:p w14:paraId="6CE20AA8" w14:textId="77777777" w:rsidR="00EF1470" w:rsidRDefault="00000000">
      <w:pPr>
        <w:spacing w:line="60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5.报价企业或机构营业执照经营范围应当符合投标项目要求。</w:t>
      </w:r>
    </w:p>
    <w:p w14:paraId="31C3E6EF" w14:textId="77777777" w:rsidR="00EF1470" w:rsidRDefault="00000000">
      <w:pPr>
        <w:spacing w:line="60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----材料-------（可另附页）</w:t>
      </w:r>
    </w:p>
    <w:p w14:paraId="7A1A982E" w14:textId="77777777" w:rsidR="00EF1470" w:rsidRDefault="00000000">
      <w:pPr>
        <w:spacing w:line="60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6.本项目不接受联合体投标。</w:t>
      </w:r>
    </w:p>
    <w:p w14:paraId="1DF80D2E" w14:textId="77777777" w:rsidR="00EF1470" w:rsidRDefault="00000000">
      <w:pPr>
        <w:spacing w:line="60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----材料-------（可另附页）</w:t>
      </w:r>
    </w:p>
    <w:p w14:paraId="3C9FC906" w14:textId="77777777" w:rsidR="00EF1470" w:rsidRDefault="00000000">
      <w:pPr>
        <w:spacing w:line="600" w:lineRule="exact"/>
        <w:ind w:firstLineChars="200" w:firstLine="562"/>
        <w:rPr>
          <w:rFonts w:ascii="宋体" w:hAnsi="宋体" w:cs="宋体" w:hint="eastAsia"/>
          <w:b/>
          <w:sz w:val="28"/>
          <w:szCs w:val="28"/>
        </w:rPr>
      </w:pPr>
      <w:r>
        <w:rPr>
          <w:rFonts w:ascii="宋体" w:hAnsi="宋体" w:cs="宋体" w:hint="eastAsia"/>
          <w:b/>
          <w:sz w:val="28"/>
          <w:szCs w:val="28"/>
        </w:rPr>
        <w:lastRenderedPageBreak/>
        <w:t>二</w:t>
      </w:r>
      <w:r>
        <w:rPr>
          <w:rFonts w:ascii="黑体" w:eastAsia="黑体" w:hAnsi="黑体" w:cs="黑体" w:hint="eastAsia"/>
          <w:bCs/>
          <w:sz w:val="28"/>
          <w:szCs w:val="28"/>
        </w:rPr>
        <w:t>、技术响应材料</w:t>
      </w:r>
    </w:p>
    <w:tbl>
      <w:tblPr>
        <w:tblStyle w:val="a4"/>
        <w:tblW w:w="7938" w:type="dxa"/>
        <w:jc w:val="center"/>
        <w:tblLook w:val="04A0" w:firstRow="1" w:lastRow="0" w:firstColumn="1" w:lastColumn="0" w:noHBand="0" w:noVBand="1"/>
      </w:tblPr>
      <w:tblGrid>
        <w:gridCol w:w="798"/>
        <w:gridCol w:w="1955"/>
        <w:gridCol w:w="3867"/>
        <w:gridCol w:w="1318"/>
      </w:tblGrid>
      <w:tr w:rsidR="00EF1470" w14:paraId="0D31DFC2" w14:textId="77777777">
        <w:trPr>
          <w:trHeight w:val="567"/>
          <w:jc w:val="center"/>
        </w:trPr>
        <w:tc>
          <w:tcPr>
            <w:tcW w:w="798" w:type="dxa"/>
            <w:vAlign w:val="center"/>
          </w:tcPr>
          <w:p w14:paraId="4448327C" w14:textId="77777777" w:rsidR="00EF1470" w:rsidRDefault="00000000">
            <w:pPr>
              <w:snapToGrid w:val="0"/>
              <w:jc w:val="center"/>
              <w:rPr>
                <w:rFonts w:ascii="仿宋" w:eastAsia="仿宋" w:hAnsi="仿宋" w:cs="仿宋" w:hint="eastAsia"/>
                <w:bCs/>
                <w:kern w:val="0"/>
                <w:sz w:val="24"/>
                <w:szCs w:val="20"/>
              </w:rPr>
            </w:pPr>
            <w:r>
              <w:rPr>
                <w:rFonts w:ascii="仿宋" w:eastAsia="仿宋" w:hAnsi="仿宋" w:cs="仿宋" w:hint="eastAsia"/>
                <w:bCs/>
                <w:kern w:val="0"/>
                <w:sz w:val="24"/>
                <w:szCs w:val="24"/>
              </w:rPr>
              <w:t>序号</w:t>
            </w:r>
          </w:p>
        </w:tc>
        <w:tc>
          <w:tcPr>
            <w:tcW w:w="1955" w:type="dxa"/>
            <w:vAlign w:val="center"/>
          </w:tcPr>
          <w:p w14:paraId="3E0ABFCC" w14:textId="77777777" w:rsidR="00EF1470" w:rsidRDefault="00000000">
            <w:pPr>
              <w:snapToGrid w:val="0"/>
              <w:jc w:val="center"/>
              <w:rPr>
                <w:rFonts w:ascii="仿宋" w:eastAsia="仿宋" w:hAnsi="仿宋" w:cs="仿宋" w:hint="eastAsia"/>
                <w:bCs/>
                <w:kern w:val="0"/>
                <w:sz w:val="24"/>
                <w:szCs w:val="20"/>
              </w:rPr>
            </w:pPr>
            <w:r>
              <w:rPr>
                <w:rFonts w:ascii="仿宋" w:eastAsia="仿宋" w:hAnsi="仿宋" w:cs="仿宋" w:hint="eastAsia"/>
                <w:bCs/>
                <w:kern w:val="0"/>
                <w:sz w:val="24"/>
                <w:szCs w:val="24"/>
              </w:rPr>
              <w:t>产品名称</w:t>
            </w:r>
          </w:p>
        </w:tc>
        <w:tc>
          <w:tcPr>
            <w:tcW w:w="3867" w:type="dxa"/>
            <w:vAlign w:val="center"/>
          </w:tcPr>
          <w:p w14:paraId="6790024E" w14:textId="77777777" w:rsidR="00EF1470" w:rsidRDefault="00000000">
            <w:pPr>
              <w:snapToGrid w:val="0"/>
              <w:jc w:val="center"/>
              <w:rPr>
                <w:rFonts w:ascii="仿宋" w:eastAsia="仿宋" w:hAnsi="仿宋" w:cs="仿宋" w:hint="eastAsia"/>
                <w:bCs/>
                <w:kern w:val="0"/>
                <w:sz w:val="24"/>
                <w:szCs w:val="20"/>
              </w:rPr>
            </w:pPr>
            <w:r>
              <w:rPr>
                <w:rFonts w:ascii="仿宋" w:eastAsia="仿宋" w:hAnsi="仿宋" w:cs="仿宋" w:hint="eastAsia"/>
                <w:bCs/>
                <w:kern w:val="0"/>
                <w:sz w:val="24"/>
                <w:szCs w:val="24"/>
              </w:rPr>
              <w:t>技术参数</w:t>
            </w:r>
          </w:p>
        </w:tc>
        <w:tc>
          <w:tcPr>
            <w:tcW w:w="1318" w:type="dxa"/>
            <w:vAlign w:val="center"/>
          </w:tcPr>
          <w:p w14:paraId="1B6A6A54" w14:textId="77777777" w:rsidR="00EF1470" w:rsidRDefault="00000000">
            <w:pPr>
              <w:snapToGrid w:val="0"/>
              <w:jc w:val="center"/>
              <w:rPr>
                <w:rFonts w:ascii="仿宋" w:eastAsia="仿宋" w:hAnsi="仿宋" w:cs="仿宋" w:hint="eastAsia"/>
                <w:bCs/>
                <w:kern w:val="0"/>
                <w:sz w:val="24"/>
                <w:szCs w:val="20"/>
              </w:rPr>
            </w:pPr>
            <w:r>
              <w:rPr>
                <w:rFonts w:ascii="仿宋" w:eastAsia="仿宋" w:hAnsi="仿宋" w:cs="仿宋" w:hint="eastAsia"/>
                <w:bCs/>
                <w:kern w:val="0"/>
                <w:sz w:val="24"/>
                <w:szCs w:val="24"/>
              </w:rPr>
              <w:t>响应情况</w:t>
            </w:r>
          </w:p>
        </w:tc>
      </w:tr>
      <w:tr w:rsidR="00EF1470" w14:paraId="04D47BD3" w14:textId="77777777">
        <w:trPr>
          <w:trHeight w:val="567"/>
          <w:jc w:val="center"/>
        </w:trPr>
        <w:tc>
          <w:tcPr>
            <w:tcW w:w="798" w:type="dxa"/>
            <w:vMerge w:val="restart"/>
            <w:vAlign w:val="center"/>
          </w:tcPr>
          <w:p w14:paraId="2C213E99" w14:textId="77777777" w:rsidR="00EF1470" w:rsidRDefault="00000000">
            <w:pPr>
              <w:snapToGrid w:val="0"/>
              <w:ind w:firstLineChars="100" w:firstLine="240"/>
              <w:rPr>
                <w:rFonts w:ascii="仿宋" w:eastAsia="仿宋" w:hAnsi="仿宋" w:cs="仿宋" w:hint="eastAsia"/>
                <w:kern w:val="0"/>
                <w:sz w:val="24"/>
                <w:szCs w:val="20"/>
              </w:rPr>
            </w:pPr>
            <w:r>
              <w:rPr>
                <w:rFonts w:ascii="仿宋" w:eastAsia="仿宋" w:hAnsi="仿宋" w:cs="仿宋" w:hint="eastAsia"/>
                <w:kern w:val="0"/>
                <w:sz w:val="24"/>
                <w:szCs w:val="24"/>
              </w:rPr>
              <w:t>1</w:t>
            </w:r>
          </w:p>
        </w:tc>
        <w:tc>
          <w:tcPr>
            <w:tcW w:w="1955" w:type="dxa"/>
            <w:vMerge w:val="restart"/>
            <w:vAlign w:val="center"/>
          </w:tcPr>
          <w:p w14:paraId="3D431F8C" w14:textId="77777777" w:rsidR="00EF1470" w:rsidRDefault="00000000">
            <w:pPr>
              <w:snapToGrid w:val="0"/>
              <w:jc w:val="center"/>
              <w:rPr>
                <w:rFonts w:ascii="仿宋" w:eastAsia="仿宋" w:hAnsi="仿宋" w:cs="仿宋" w:hint="eastAsia"/>
                <w:kern w:val="0"/>
                <w:sz w:val="24"/>
                <w:szCs w:val="20"/>
              </w:rPr>
            </w:pPr>
            <w:r>
              <w:rPr>
                <w:rFonts w:ascii="仿宋" w:eastAsia="仿宋" w:hAnsi="仿宋" w:cs="仿宋" w:hint="eastAsia"/>
                <w:kern w:val="0"/>
                <w:sz w:val="24"/>
                <w:szCs w:val="24"/>
              </w:rPr>
              <w:t>灭</w:t>
            </w:r>
            <w:proofErr w:type="gramStart"/>
            <w:r>
              <w:rPr>
                <w:rFonts w:ascii="仿宋" w:eastAsia="仿宋" w:hAnsi="仿宋" w:cs="仿宋" w:hint="eastAsia"/>
                <w:kern w:val="0"/>
                <w:sz w:val="24"/>
                <w:szCs w:val="24"/>
              </w:rPr>
              <w:t>蟑</w:t>
            </w:r>
            <w:proofErr w:type="gramEnd"/>
            <w:r>
              <w:rPr>
                <w:rFonts w:ascii="仿宋" w:eastAsia="仿宋" w:hAnsi="仿宋" w:cs="仿宋" w:hint="eastAsia"/>
                <w:kern w:val="0"/>
                <w:sz w:val="24"/>
                <w:szCs w:val="24"/>
              </w:rPr>
              <w:t>烟熏片</w:t>
            </w:r>
          </w:p>
        </w:tc>
        <w:tc>
          <w:tcPr>
            <w:tcW w:w="3867" w:type="dxa"/>
            <w:vAlign w:val="center"/>
          </w:tcPr>
          <w:p w14:paraId="2A254B10" w14:textId="77777777" w:rsidR="00EF1470" w:rsidRDefault="00000000">
            <w:pPr>
              <w:snapToGrid w:val="0"/>
              <w:ind w:firstLineChars="300" w:firstLine="720"/>
              <w:rPr>
                <w:rFonts w:ascii="仿宋" w:eastAsia="仿宋" w:hAnsi="仿宋" w:cs="仿宋" w:hint="eastAsia"/>
                <w:kern w:val="0"/>
                <w:sz w:val="24"/>
                <w:szCs w:val="20"/>
              </w:rPr>
            </w:pPr>
            <w:r>
              <w:rPr>
                <w:rFonts w:ascii="仿宋" w:eastAsia="仿宋" w:hAnsi="仿宋" w:cs="仿宋" w:hint="eastAsia"/>
                <w:kern w:val="0"/>
                <w:sz w:val="24"/>
                <w:szCs w:val="24"/>
              </w:rPr>
              <w:t>总有效成分含量</w:t>
            </w:r>
            <w:r>
              <w:rPr>
                <w:rFonts w:ascii="仿宋" w:eastAsia="仿宋" w:hAnsi="仿宋" w:cs="仿宋"/>
                <w:kern w:val="0"/>
                <w:sz w:val="24"/>
                <w:szCs w:val="24"/>
              </w:rPr>
              <w:t>≥</w:t>
            </w:r>
            <w:r>
              <w:rPr>
                <w:rFonts w:ascii="仿宋" w:eastAsia="仿宋" w:hAnsi="仿宋" w:cs="仿宋" w:hint="eastAsia"/>
                <w:kern w:val="0"/>
                <w:sz w:val="24"/>
                <w:szCs w:val="24"/>
              </w:rPr>
              <w:t>6%</w:t>
            </w:r>
          </w:p>
        </w:tc>
        <w:tc>
          <w:tcPr>
            <w:tcW w:w="1318" w:type="dxa"/>
            <w:vAlign w:val="center"/>
          </w:tcPr>
          <w:p w14:paraId="61D73068" w14:textId="77777777" w:rsidR="00EF1470" w:rsidRDefault="00EF1470">
            <w:pPr>
              <w:snapToGrid w:val="0"/>
              <w:jc w:val="center"/>
              <w:rPr>
                <w:rFonts w:ascii="仿宋" w:eastAsia="仿宋" w:hAnsi="仿宋" w:cs="仿宋" w:hint="eastAsia"/>
                <w:kern w:val="0"/>
                <w:sz w:val="24"/>
                <w:szCs w:val="20"/>
              </w:rPr>
            </w:pPr>
          </w:p>
        </w:tc>
      </w:tr>
      <w:tr w:rsidR="00EF1470" w14:paraId="3E57EDF9" w14:textId="77777777">
        <w:trPr>
          <w:trHeight w:val="567"/>
          <w:jc w:val="center"/>
        </w:trPr>
        <w:tc>
          <w:tcPr>
            <w:tcW w:w="798" w:type="dxa"/>
            <w:vMerge/>
            <w:vAlign w:val="center"/>
          </w:tcPr>
          <w:p w14:paraId="5B81B53C" w14:textId="77777777" w:rsidR="00EF1470" w:rsidRDefault="00EF1470">
            <w:pPr>
              <w:snapToGrid w:val="0"/>
              <w:ind w:firstLineChars="100" w:firstLine="240"/>
              <w:rPr>
                <w:rFonts w:ascii="仿宋" w:eastAsia="仿宋" w:hAnsi="仿宋" w:cs="仿宋" w:hint="eastAsia"/>
                <w:kern w:val="0"/>
                <w:sz w:val="24"/>
                <w:szCs w:val="24"/>
              </w:rPr>
            </w:pPr>
          </w:p>
        </w:tc>
        <w:tc>
          <w:tcPr>
            <w:tcW w:w="1955" w:type="dxa"/>
            <w:vMerge/>
            <w:vAlign w:val="center"/>
          </w:tcPr>
          <w:p w14:paraId="5E13D440" w14:textId="77777777" w:rsidR="00EF1470" w:rsidRDefault="00EF1470">
            <w:pPr>
              <w:snapToGrid w:val="0"/>
              <w:jc w:val="center"/>
              <w:rPr>
                <w:rFonts w:ascii="仿宋" w:eastAsia="仿宋" w:hAnsi="仿宋" w:cs="仿宋" w:hint="eastAsia"/>
                <w:kern w:val="0"/>
                <w:sz w:val="24"/>
                <w:szCs w:val="24"/>
              </w:rPr>
            </w:pPr>
          </w:p>
        </w:tc>
        <w:tc>
          <w:tcPr>
            <w:tcW w:w="3867" w:type="dxa"/>
            <w:vAlign w:val="center"/>
          </w:tcPr>
          <w:p w14:paraId="2936191F" w14:textId="77777777" w:rsidR="00EF1470" w:rsidRDefault="00000000">
            <w:pPr>
              <w:snapToGrid w:val="0"/>
              <w:ind w:firstLineChars="300" w:firstLine="720"/>
              <w:rPr>
                <w:rFonts w:ascii="仿宋" w:eastAsia="仿宋" w:hAnsi="仿宋" w:cs="仿宋" w:hint="eastAsia"/>
                <w:kern w:val="0"/>
                <w:sz w:val="24"/>
                <w:szCs w:val="24"/>
              </w:rPr>
            </w:pPr>
            <w:r>
              <w:rPr>
                <w:rFonts w:ascii="仿宋" w:eastAsia="仿宋" w:hAnsi="仿宋" w:cs="仿宋" w:hint="eastAsia"/>
                <w:kern w:val="0"/>
                <w:sz w:val="24"/>
                <w:szCs w:val="24"/>
              </w:rPr>
              <w:t>每片适用面积</w:t>
            </w:r>
            <w:r>
              <w:rPr>
                <w:rFonts w:ascii="仿宋" w:eastAsia="仿宋" w:hAnsi="仿宋" w:cs="仿宋"/>
                <w:kern w:val="0"/>
                <w:sz w:val="24"/>
                <w:szCs w:val="24"/>
              </w:rPr>
              <w:t>≥</w:t>
            </w:r>
            <w:r>
              <w:rPr>
                <w:rFonts w:ascii="仿宋" w:eastAsia="仿宋" w:hAnsi="仿宋" w:cs="仿宋" w:hint="eastAsia"/>
                <w:kern w:val="0"/>
                <w:sz w:val="24"/>
                <w:szCs w:val="24"/>
              </w:rPr>
              <w:t>7m</w:t>
            </w:r>
            <w:r>
              <w:rPr>
                <w:rFonts w:ascii="宋体" w:hAnsi="宋体" w:cs="宋体" w:hint="eastAsia"/>
                <w:kern w:val="0"/>
                <w:sz w:val="24"/>
                <w:szCs w:val="24"/>
              </w:rPr>
              <w:t>²</w:t>
            </w:r>
          </w:p>
        </w:tc>
        <w:tc>
          <w:tcPr>
            <w:tcW w:w="1318" w:type="dxa"/>
            <w:vAlign w:val="center"/>
          </w:tcPr>
          <w:p w14:paraId="7A784C01" w14:textId="77777777" w:rsidR="00EF1470" w:rsidRDefault="00EF1470">
            <w:pPr>
              <w:snapToGrid w:val="0"/>
              <w:jc w:val="center"/>
              <w:rPr>
                <w:rFonts w:ascii="仿宋" w:eastAsia="仿宋" w:hAnsi="仿宋" w:cs="仿宋" w:hint="eastAsia"/>
                <w:kern w:val="0"/>
                <w:sz w:val="24"/>
                <w:szCs w:val="24"/>
              </w:rPr>
            </w:pPr>
          </w:p>
        </w:tc>
      </w:tr>
      <w:tr w:rsidR="00EF1470" w14:paraId="5FA2FF6D" w14:textId="77777777">
        <w:trPr>
          <w:trHeight w:val="567"/>
          <w:jc w:val="center"/>
        </w:trPr>
        <w:tc>
          <w:tcPr>
            <w:tcW w:w="798" w:type="dxa"/>
            <w:vMerge/>
            <w:vAlign w:val="center"/>
          </w:tcPr>
          <w:p w14:paraId="7450B181" w14:textId="77777777" w:rsidR="00EF1470" w:rsidRDefault="00EF1470">
            <w:pPr>
              <w:snapToGrid w:val="0"/>
              <w:ind w:firstLineChars="100" w:firstLine="240"/>
              <w:rPr>
                <w:rFonts w:ascii="仿宋" w:eastAsia="仿宋" w:hAnsi="仿宋" w:cs="仿宋" w:hint="eastAsia"/>
                <w:kern w:val="0"/>
                <w:sz w:val="24"/>
                <w:szCs w:val="24"/>
              </w:rPr>
            </w:pPr>
          </w:p>
        </w:tc>
        <w:tc>
          <w:tcPr>
            <w:tcW w:w="1955" w:type="dxa"/>
            <w:vMerge/>
            <w:vAlign w:val="center"/>
          </w:tcPr>
          <w:p w14:paraId="12E17357" w14:textId="77777777" w:rsidR="00EF1470" w:rsidRDefault="00EF1470">
            <w:pPr>
              <w:snapToGrid w:val="0"/>
              <w:jc w:val="center"/>
              <w:rPr>
                <w:rFonts w:ascii="仿宋" w:eastAsia="仿宋" w:hAnsi="仿宋" w:cs="仿宋" w:hint="eastAsia"/>
                <w:kern w:val="0"/>
                <w:sz w:val="24"/>
                <w:szCs w:val="24"/>
              </w:rPr>
            </w:pPr>
          </w:p>
        </w:tc>
        <w:tc>
          <w:tcPr>
            <w:tcW w:w="3867" w:type="dxa"/>
            <w:vAlign w:val="center"/>
          </w:tcPr>
          <w:p w14:paraId="1D3575EE" w14:textId="5053F963" w:rsidR="00EF1470" w:rsidRDefault="00000000">
            <w:pPr>
              <w:snapToGrid w:val="0"/>
              <w:ind w:firstLineChars="300" w:firstLine="720"/>
              <w:rPr>
                <w:rFonts w:ascii="仿宋" w:eastAsia="仿宋" w:hAnsi="仿宋" w:cs="仿宋" w:hint="eastAsia"/>
                <w:kern w:val="0"/>
                <w:sz w:val="24"/>
                <w:szCs w:val="24"/>
              </w:rPr>
            </w:pPr>
            <w:r>
              <w:rPr>
                <w:rFonts w:ascii="仿宋" w:eastAsia="仿宋" w:hAnsi="仿宋" w:cs="仿宋" w:hint="eastAsia"/>
                <w:kern w:val="0"/>
                <w:sz w:val="24"/>
                <w:szCs w:val="24"/>
              </w:rPr>
              <w:t>数量要求：</w:t>
            </w:r>
            <w:r w:rsidR="008B1E9A">
              <w:rPr>
                <w:rFonts w:ascii="仿宋" w:eastAsia="仿宋" w:hAnsi="仿宋" w:cs="仿宋" w:hint="eastAsia"/>
                <w:kern w:val="0"/>
                <w:sz w:val="24"/>
                <w:szCs w:val="24"/>
              </w:rPr>
              <w:t>25</w:t>
            </w:r>
            <w:r>
              <w:rPr>
                <w:rFonts w:ascii="仿宋" w:eastAsia="仿宋" w:hAnsi="仿宋" w:cs="仿宋" w:hint="eastAsia"/>
                <w:kern w:val="0"/>
                <w:sz w:val="24"/>
                <w:szCs w:val="24"/>
              </w:rPr>
              <w:t>000片</w:t>
            </w:r>
          </w:p>
        </w:tc>
        <w:tc>
          <w:tcPr>
            <w:tcW w:w="1318" w:type="dxa"/>
            <w:vAlign w:val="center"/>
          </w:tcPr>
          <w:p w14:paraId="7E7C323D" w14:textId="77777777" w:rsidR="00EF1470" w:rsidRDefault="00EF1470">
            <w:pPr>
              <w:snapToGrid w:val="0"/>
              <w:jc w:val="center"/>
              <w:rPr>
                <w:rFonts w:ascii="仿宋" w:eastAsia="仿宋" w:hAnsi="仿宋" w:cs="仿宋" w:hint="eastAsia"/>
                <w:kern w:val="0"/>
                <w:sz w:val="24"/>
                <w:szCs w:val="24"/>
              </w:rPr>
            </w:pPr>
          </w:p>
        </w:tc>
      </w:tr>
      <w:tr w:rsidR="00EF1470" w14:paraId="67B69437" w14:textId="77777777">
        <w:trPr>
          <w:trHeight w:val="567"/>
          <w:jc w:val="center"/>
        </w:trPr>
        <w:tc>
          <w:tcPr>
            <w:tcW w:w="798" w:type="dxa"/>
            <w:vMerge w:val="restart"/>
            <w:vAlign w:val="center"/>
          </w:tcPr>
          <w:p w14:paraId="72CDA3CE" w14:textId="77777777" w:rsidR="00EF1470" w:rsidRDefault="00000000">
            <w:pPr>
              <w:snapToGrid w:val="0"/>
              <w:ind w:firstLineChars="100" w:firstLine="240"/>
              <w:rPr>
                <w:rFonts w:ascii="仿宋" w:eastAsia="仿宋" w:hAnsi="仿宋" w:cs="仿宋" w:hint="eastAsia"/>
                <w:kern w:val="0"/>
                <w:sz w:val="24"/>
                <w:szCs w:val="20"/>
              </w:rPr>
            </w:pPr>
            <w:r>
              <w:rPr>
                <w:rFonts w:ascii="仿宋" w:eastAsia="仿宋" w:hAnsi="仿宋" w:cs="仿宋" w:hint="eastAsia"/>
                <w:kern w:val="0"/>
                <w:sz w:val="24"/>
                <w:szCs w:val="24"/>
              </w:rPr>
              <w:t>2</w:t>
            </w:r>
          </w:p>
        </w:tc>
        <w:tc>
          <w:tcPr>
            <w:tcW w:w="1955" w:type="dxa"/>
            <w:vMerge w:val="restart"/>
            <w:vAlign w:val="center"/>
          </w:tcPr>
          <w:p w14:paraId="746F7B18" w14:textId="77777777" w:rsidR="00EF1470" w:rsidRDefault="00000000">
            <w:pPr>
              <w:snapToGrid w:val="0"/>
              <w:jc w:val="center"/>
              <w:rPr>
                <w:rFonts w:ascii="仿宋" w:eastAsia="仿宋" w:hAnsi="仿宋" w:cs="仿宋" w:hint="eastAsia"/>
                <w:kern w:val="0"/>
                <w:sz w:val="24"/>
                <w:szCs w:val="20"/>
              </w:rPr>
            </w:pPr>
            <w:r>
              <w:rPr>
                <w:rFonts w:ascii="仿宋" w:eastAsia="仿宋" w:hAnsi="仿宋" w:cs="仿宋" w:hint="eastAsia"/>
                <w:kern w:val="0"/>
                <w:sz w:val="24"/>
                <w:szCs w:val="24"/>
              </w:rPr>
              <w:t>杀</w:t>
            </w:r>
            <w:proofErr w:type="gramStart"/>
            <w:r>
              <w:rPr>
                <w:rFonts w:ascii="仿宋" w:eastAsia="仿宋" w:hAnsi="仿宋" w:cs="仿宋" w:hint="eastAsia"/>
                <w:kern w:val="0"/>
                <w:sz w:val="24"/>
                <w:szCs w:val="24"/>
              </w:rPr>
              <w:t>蟑</w:t>
            </w:r>
            <w:proofErr w:type="gramEnd"/>
            <w:r>
              <w:rPr>
                <w:rFonts w:ascii="仿宋" w:eastAsia="仿宋" w:hAnsi="仿宋" w:cs="仿宋" w:hint="eastAsia"/>
                <w:kern w:val="0"/>
                <w:sz w:val="24"/>
                <w:szCs w:val="24"/>
              </w:rPr>
              <w:t>胶</w:t>
            </w:r>
            <w:proofErr w:type="gramStart"/>
            <w:r>
              <w:rPr>
                <w:rFonts w:ascii="仿宋" w:eastAsia="仿宋" w:hAnsi="仿宋" w:cs="仿宋" w:hint="eastAsia"/>
                <w:kern w:val="0"/>
                <w:sz w:val="24"/>
                <w:szCs w:val="24"/>
              </w:rPr>
              <w:t>饵</w:t>
            </w:r>
            <w:proofErr w:type="gramEnd"/>
          </w:p>
        </w:tc>
        <w:tc>
          <w:tcPr>
            <w:tcW w:w="3867" w:type="dxa"/>
            <w:vAlign w:val="center"/>
          </w:tcPr>
          <w:p w14:paraId="64A53851" w14:textId="77777777" w:rsidR="00EF1470" w:rsidRDefault="00000000">
            <w:pPr>
              <w:snapToGrid w:val="0"/>
              <w:jc w:val="center"/>
              <w:rPr>
                <w:rFonts w:ascii="仿宋" w:eastAsia="仿宋" w:hAnsi="仿宋" w:cs="仿宋" w:hint="eastAsia"/>
                <w:kern w:val="0"/>
                <w:sz w:val="24"/>
                <w:szCs w:val="20"/>
              </w:rPr>
            </w:pPr>
            <w:proofErr w:type="gramStart"/>
            <w:r>
              <w:rPr>
                <w:rFonts w:ascii="仿宋" w:eastAsia="仿宋" w:hAnsi="仿宋" w:cs="仿宋" w:hint="eastAsia"/>
                <w:kern w:val="0"/>
                <w:sz w:val="24"/>
                <w:szCs w:val="24"/>
              </w:rPr>
              <w:t>吡</w:t>
            </w:r>
            <w:proofErr w:type="gramEnd"/>
            <w:r>
              <w:rPr>
                <w:rFonts w:ascii="仿宋" w:eastAsia="仿宋" w:hAnsi="仿宋" w:cs="仿宋" w:hint="eastAsia"/>
                <w:kern w:val="0"/>
                <w:sz w:val="24"/>
                <w:szCs w:val="24"/>
              </w:rPr>
              <w:t>虫</w:t>
            </w:r>
            <w:proofErr w:type="gramStart"/>
            <w:r>
              <w:rPr>
                <w:rFonts w:ascii="仿宋" w:eastAsia="仿宋" w:hAnsi="仿宋" w:cs="仿宋" w:hint="eastAsia"/>
                <w:kern w:val="0"/>
                <w:sz w:val="24"/>
                <w:szCs w:val="24"/>
              </w:rPr>
              <w:t>啉</w:t>
            </w:r>
            <w:proofErr w:type="gramEnd"/>
            <w:r>
              <w:rPr>
                <w:rFonts w:ascii="仿宋" w:eastAsia="仿宋" w:hAnsi="仿宋" w:cs="仿宋" w:hint="eastAsia"/>
                <w:kern w:val="0"/>
                <w:sz w:val="24"/>
                <w:szCs w:val="24"/>
              </w:rPr>
              <w:t>含量</w:t>
            </w:r>
            <w:r>
              <w:rPr>
                <w:rFonts w:ascii="仿宋" w:eastAsia="仿宋" w:hAnsi="仿宋" w:cs="仿宋"/>
                <w:kern w:val="0"/>
                <w:sz w:val="24"/>
                <w:szCs w:val="24"/>
              </w:rPr>
              <w:t>≥</w:t>
            </w:r>
            <w:r>
              <w:rPr>
                <w:rFonts w:ascii="仿宋" w:eastAsia="仿宋" w:hAnsi="仿宋" w:cs="仿宋" w:hint="eastAsia"/>
                <w:kern w:val="0"/>
                <w:sz w:val="24"/>
                <w:szCs w:val="24"/>
              </w:rPr>
              <w:t>2%</w:t>
            </w:r>
          </w:p>
        </w:tc>
        <w:tc>
          <w:tcPr>
            <w:tcW w:w="1318" w:type="dxa"/>
            <w:vAlign w:val="center"/>
          </w:tcPr>
          <w:p w14:paraId="2825214F" w14:textId="77777777" w:rsidR="00EF1470" w:rsidRDefault="00EF1470">
            <w:pPr>
              <w:snapToGrid w:val="0"/>
              <w:jc w:val="center"/>
              <w:rPr>
                <w:rFonts w:ascii="仿宋" w:eastAsia="仿宋" w:hAnsi="仿宋" w:cs="仿宋" w:hint="eastAsia"/>
                <w:kern w:val="0"/>
                <w:sz w:val="24"/>
                <w:szCs w:val="20"/>
              </w:rPr>
            </w:pPr>
          </w:p>
        </w:tc>
      </w:tr>
      <w:tr w:rsidR="00EF1470" w14:paraId="6625AE8A" w14:textId="77777777">
        <w:trPr>
          <w:trHeight w:val="567"/>
          <w:jc w:val="center"/>
        </w:trPr>
        <w:tc>
          <w:tcPr>
            <w:tcW w:w="798" w:type="dxa"/>
            <w:vMerge/>
            <w:vAlign w:val="center"/>
          </w:tcPr>
          <w:p w14:paraId="78B647AB" w14:textId="77777777" w:rsidR="00EF1470" w:rsidRDefault="00EF1470">
            <w:pPr>
              <w:snapToGrid w:val="0"/>
              <w:ind w:firstLineChars="100" w:firstLine="240"/>
              <w:rPr>
                <w:rFonts w:ascii="仿宋" w:eastAsia="仿宋" w:hAnsi="仿宋" w:cs="仿宋" w:hint="eastAsia"/>
                <w:kern w:val="0"/>
                <w:sz w:val="24"/>
                <w:szCs w:val="24"/>
              </w:rPr>
            </w:pPr>
          </w:p>
        </w:tc>
        <w:tc>
          <w:tcPr>
            <w:tcW w:w="1955" w:type="dxa"/>
            <w:vMerge/>
            <w:vAlign w:val="center"/>
          </w:tcPr>
          <w:p w14:paraId="6A56C0F7" w14:textId="77777777" w:rsidR="00EF1470" w:rsidRDefault="00EF1470">
            <w:pPr>
              <w:snapToGrid w:val="0"/>
              <w:jc w:val="center"/>
              <w:rPr>
                <w:rFonts w:ascii="仿宋" w:eastAsia="仿宋" w:hAnsi="仿宋" w:cs="仿宋" w:hint="eastAsia"/>
                <w:kern w:val="0"/>
                <w:sz w:val="24"/>
                <w:szCs w:val="24"/>
              </w:rPr>
            </w:pPr>
          </w:p>
        </w:tc>
        <w:tc>
          <w:tcPr>
            <w:tcW w:w="3867" w:type="dxa"/>
            <w:vAlign w:val="center"/>
          </w:tcPr>
          <w:p w14:paraId="6D2B1FDD" w14:textId="77777777" w:rsidR="00EF1470" w:rsidRDefault="00000000">
            <w:pPr>
              <w:snapToGrid w:val="0"/>
              <w:jc w:val="center"/>
              <w:rPr>
                <w:rFonts w:ascii="仿宋" w:eastAsia="仿宋" w:hAnsi="仿宋" w:cs="仿宋" w:hint="eastAsia"/>
                <w:kern w:val="0"/>
                <w:sz w:val="24"/>
                <w:szCs w:val="24"/>
              </w:rPr>
            </w:pPr>
            <w:r>
              <w:rPr>
                <w:rFonts w:ascii="仿宋" w:eastAsia="仿宋" w:hAnsi="仿宋" w:cs="仿宋" w:hint="eastAsia"/>
                <w:kern w:val="0"/>
                <w:sz w:val="24"/>
                <w:szCs w:val="24"/>
              </w:rPr>
              <w:t>每盒不少于10粒</w:t>
            </w:r>
          </w:p>
        </w:tc>
        <w:tc>
          <w:tcPr>
            <w:tcW w:w="1318" w:type="dxa"/>
            <w:vAlign w:val="center"/>
          </w:tcPr>
          <w:p w14:paraId="29F28BF1" w14:textId="77777777" w:rsidR="00EF1470" w:rsidRDefault="00EF1470">
            <w:pPr>
              <w:snapToGrid w:val="0"/>
              <w:jc w:val="center"/>
              <w:rPr>
                <w:rFonts w:ascii="仿宋" w:eastAsia="仿宋" w:hAnsi="仿宋" w:cs="仿宋" w:hint="eastAsia"/>
                <w:kern w:val="0"/>
                <w:sz w:val="24"/>
                <w:szCs w:val="24"/>
              </w:rPr>
            </w:pPr>
          </w:p>
        </w:tc>
      </w:tr>
      <w:tr w:rsidR="00EF1470" w14:paraId="0E09B04E" w14:textId="77777777">
        <w:trPr>
          <w:trHeight w:val="567"/>
          <w:jc w:val="center"/>
        </w:trPr>
        <w:tc>
          <w:tcPr>
            <w:tcW w:w="798" w:type="dxa"/>
            <w:vMerge/>
            <w:vAlign w:val="center"/>
          </w:tcPr>
          <w:p w14:paraId="76E1F063" w14:textId="77777777" w:rsidR="00EF1470" w:rsidRDefault="00EF1470">
            <w:pPr>
              <w:snapToGrid w:val="0"/>
              <w:ind w:firstLineChars="100" w:firstLine="240"/>
              <w:rPr>
                <w:rFonts w:ascii="仿宋" w:eastAsia="仿宋" w:hAnsi="仿宋" w:cs="仿宋" w:hint="eastAsia"/>
                <w:kern w:val="0"/>
                <w:sz w:val="24"/>
                <w:szCs w:val="24"/>
              </w:rPr>
            </w:pPr>
          </w:p>
        </w:tc>
        <w:tc>
          <w:tcPr>
            <w:tcW w:w="1955" w:type="dxa"/>
            <w:vMerge/>
            <w:vAlign w:val="center"/>
          </w:tcPr>
          <w:p w14:paraId="3DFBA403" w14:textId="77777777" w:rsidR="00EF1470" w:rsidRDefault="00EF1470">
            <w:pPr>
              <w:snapToGrid w:val="0"/>
              <w:jc w:val="center"/>
              <w:rPr>
                <w:rFonts w:ascii="仿宋" w:eastAsia="仿宋" w:hAnsi="仿宋" w:cs="仿宋" w:hint="eastAsia"/>
                <w:kern w:val="0"/>
                <w:sz w:val="24"/>
                <w:szCs w:val="24"/>
              </w:rPr>
            </w:pPr>
          </w:p>
        </w:tc>
        <w:tc>
          <w:tcPr>
            <w:tcW w:w="3867" w:type="dxa"/>
            <w:vAlign w:val="center"/>
          </w:tcPr>
          <w:p w14:paraId="6D420044" w14:textId="77777777" w:rsidR="00EF1470" w:rsidRDefault="00000000">
            <w:pPr>
              <w:snapToGrid w:val="0"/>
              <w:jc w:val="center"/>
              <w:rPr>
                <w:rFonts w:ascii="仿宋" w:eastAsia="仿宋" w:hAnsi="仿宋" w:cs="仿宋" w:hint="eastAsia"/>
                <w:kern w:val="0"/>
                <w:sz w:val="24"/>
                <w:szCs w:val="24"/>
              </w:rPr>
            </w:pPr>
            <w:r>
              <w:rPr>
                <w:rFonts w:ascii="仿宋" w:eastAsia="仿宋" w:hAnsi="仿宋" w:cs="仿宋" w:hint="eastAsia"/>
                <w:kern w:val="0"/>
                <w:sz w:val="24"/>
                <w:szCs w:val="24"/>
              </w:rPr>
              <w:t>数量要求：1000盒</w:t>
            </w:r>
          </w:p>
        </w:tc>
        <w:tc>
          <w:tcPr>
            <w:tcW w:w="1318" w:type="dxa"/>
            <w:vAlign w:val="center"/>
          </w:tcPr>
          <w:p w14:paraId="2420E36E" w14:textId="77777777" w:rsidR="00EF1470" w:rsidRDefault="00EF1470">
            <w:pPr>
              <w:snapToGrid w:val="0"/>
              <w:jc w:val="center"/>
              <w:rPr>
                <w:rFonts w:ascii="仿宋" w:eastAsia="仿宋" w:hAnsi="仿宋" w:cs="仿宋" w:hint="eastAsia"/>
                <w:kern w:val="0"/>
                <w:sz w:val="24"/>
                <w:szCs w:val="24"/>
              </w:rPr>
            </w:pPr>
          </w:p>
        </w:tc>
      </w:tr>
      <w:tr w:rsidR="00EF1470" w14:paraId="2B9314FE" w14:textId="77777777">
        <w:trPr>
          <w:trHeight w:val="518"/>
          <w:jc w:val="center"/>
        </w:trPr>
        <w:tc>
          <w:tcPr>
            <w:tcW w:w="798" w:type="dxa"/>
            <w:vMerge w:val="restart"/>
            <w:vAlign w:val="center"/>
          </w:tcPr>
          <w:p w14:paraId="34D617C3" w14:textId="77777777" w:rsidR="00EF1470" w:rsidRDefault="00000000">
            <w:pPr>
              <w:snapToGrid w:val="0"/>
              <w:ind w:firstLineChars="100" w:firstLine="240"/>
              <w:rPr>
                <w:rFonts w:ascii="仿宋" w:eastAsia="仿宋" w:hAnsi="仿宋" w:cs="仿宋" w:hint="eastAsia"/>
                <w:kern w:val="0"/>
                <w:sz w:val="24"/>
                <w:szCs w:val="20"/>
              </w:rPr>
            </w:pPr>
            <w:r>
              <w:rPr>
                <w:rFonts w:ascii="仿宋" w:eastAsia="仿宋" w:hAnsi="仿宋" w:cs="仿宋" w:hint="eastAsia"/>
                <w:kern w:val="0"/>
                <w:sz w:val="24"/>
                <w:szCs w:val="24"/>
              </w:rPr>
              <w:t>3</w:t>
            </w:r>
          </w:p>
        </w:tc>
        <w:tc>
          <w:tcPr>
            <w:tcW w:w="1955" w:type="dxa"/>
            <w:vMerge w:val="restart"/>
            <w:vAlign w:val="center"/>
          </w:tcPr>
          <w:p w14:paraId="7C4C00A2" w14:textId="77777777" w:rsidR="00EF1470" w:rsidRDefault="00000000">
            <w:pPr>
              <w:snapToGrid w:val="0"/>
              <w:jc w:val="center"/>
              <w:rPr>
                <w:rFonts w:ascii="仿宋" w:eastAsia="仿宋" w:hAnsi="仿宋" w:cs="仿宋" w:hint="eastAsia"/>
                <w:kern w:val="0"/>
                <w:sz w:val="24"/>
                <w:szCs w:val="20"/>
              </w:rPr>
            </w:pPr>
            <w:proofErr w:type="gramStart"/>
            <w:r>
              <w:rPr>
                <w:rFonts w:ascii="仿宋" w:eastAsia="仿宋" w:hAnsi="仿宋" w:cs="仿宋" w:hint="eastAsia"/>
                <w:kern w:val="0"/>
                <w:sz w:val="24"/>
                <w:szCs w:val="20"/>
              </w:rPr>
              <w:t>窨井盖勾口密封</w:t>
            </w:r>
            <w:proofErr w:type="gramEnd"/>
            <w:r>
              <w:rPr>
                <w:rFonts w:ascii="仿宋" w:eastAsia="仿宋" w:hAnsi="仿宋" w:cs="仿宋" w:hint="eastAsia"/>
                <w:kern w:val="0"/>
                <w:sz w:val="24"/>
                <w:szCs w:val="20"/>
              </w:rPr>
              <w:t>塞</w:t>
            </w:r>
          </w:p>
        </w:tc>
        <w:tc>
          <w:tcPr>
            <w:tcW w:w="3867" w:type="dxa"/>
            <w:vAlign w:val="center"/>
          </w:tcPr>
          <w:p w14:paraId="00200468" w14:textId="77777777" w:rsidR="00EF1470" w:rsidRDefault="00000000">
            <w:pPr>
              <w:snapToGrid w:val="0"/>
              <w:ind w:firstLineChars="400" w:firstLine="960"/>
              <w:rPr>
                <w:rFonts w:ascii="仿宋" w:eastAsia="仿宋" w:hAnsi="仿宋" w:cs="仿宋" w:hint="eastAsia"/>
                <w:kern w:val="0"/>
                <w:sz w:val="24"/>
                <w:szCs w:val="24"/>
              </w:rPr>
            </w:pPr>
            <w:r>
              <w:rPr>
                <w:rFonts w:ascii="仿宋" w:eastAsia="仿宋" w:hAnsi="仿宋" w:cs="仿宋" w:hint="eastAsia"/>
                <w:kern w:val="0"/>
                <w:sz w:val="24"/>
                <w:szCs w:val="24"/>
              </w:rPr>
              <w:t>直径</w:t>
            </w:r>
            <w:r>
              <w:rPr>
                <w:rFonts w:ascii="仿宋" w:eastAsia="仿宋" w:hAnsi="仿宋" w:cs="仿宋"/>
                <w:kern w:val="0"/>
                <w:sz w:val="24"/>
                <w:szCs w:val="24"/>
              </w:rPr>
              <w:t>≥</w:t>
            </w:r>
            <w:r>
              <w:rPr>
                <w:rFonts w:ascii="仿宋" w:eastAsia="仿宋" w:hAnsi="仿宋" w:cs="仿宋" w:hint="eastAsia"/>
                <w:kern w:val="0"/>
                <w:sz w:val="24"/>
                <w:szCs w:val="24"/>
              </w:rPr>
              <w:t>6cm</w:t>
            </w:r>
          </w:p>
        </w:tc>
        <w:tc>
          <w:tcPr>
            <w:tcW w:w="1318" w:type="dxa"/>
            <w:vAlign w:val="center"/>
          </w:tcPr>
          <w:p w14:paraId="484953DC" w14:textId="77777777" w:rsidR="00EF1470" w:rsidRDefault="00EF1470">
            <w:pPr>
              <w:snapToGrid w:val="0"/>
              <w:jc w:val="center"/>
              <w:rPr>
                <w:rFonts w:ascii="仿宋" w:eastAsia="仿宋" w:hAnsi="仿宋" w:cs="仿宋" w:hint="eastAsia"/>
                <w:kern w:val="0"/>
                <w:sz w:val="24"/>
                <w:szCs w:val="20"/>
              </w:rPr>
            </w:pPr>
          </w:p>
        </w:tc>
      </w:tr>
      <w:tr w:rsidR="00EF1470" w14:paraId="262573C8" w14:textId="77777777">
        <w:trPr>
          <w:trHeight w:val="567"/>
          <w:jc w:val="center"/>
        </w:trPr>
        <w:tc>
          <w:tcPr>
            <w:tcW w:w="798" w:type="dxa"/>
            <w:vMerge/>
            <w:vAlign w:val="center"/>
          </w:tcPr>
          <w:p w14:paraId="3AF7BAC5" w14:textId="77777777" w:rsidR="00EF1470" w:rsidRDefault="00EF1470">
            <w:pPr>
              <w:snapToGrid w:val="0"/>
              <w:ind w:firstLineChars="100" w:firstLine="240"/>
              <w:rPr>
                <w:rFonts w:ascii="仿宋" w:eastAsia="仿宋" w:hAnsi="仿宋" w:cs="仿宋" w:hint="eastAsia"/>
                <w:kern w:val="0"/>
                <w:sz w:val="24"/>
                <w:szCs w:val="24"/>
              </w:rPr>
            </w:pPr>
          </w:p>
        </w:tc>
        <w:tc>
          <w:tcPr>
            <w:tcW w:w="1955" w:type="dxa"/>
            <w:vMerge/>
            <w:vAlign w:val="center"/>
          </w:tcPr>
          <w:p w14:paraId="262193E5" w14:textId="77777777" w:rsidR="00EF1470" w:rsidRDefault="00EF1470">
            <w:pPr>
              <w:snapToGrid w:val="0"/>
              <w:jc w:val="center"/>
              <w:rPr>
                <w:rFonts w:ascii="仿宋" w:eastAsia="仿宋" w:hAnsi="仿宋" w:cs="仿宋" w:hint="eastAsia"/>
                <w:kern w:val="0"/>
                <w:sz w:val="24"/>
                <w:szCs w:val="24"/>
              </w:rPr>
            </w:pPr>
          </w:p>
        </w:tc>
        <w:tc>
          <w:tcPr>
            <w:tcW w:w="3867" w:type="dxa"/>
            <w:vAlign w:val="center"/>
          </w:tcPr>
          <w:p w14:paraId="24F07626" w14:textId="77777777" w:rsidR="00EF1470" w:rsidRDefault="00000000">
            <w:pPr>
              <w:snapToGrid w:val="0"/>
              <w:jc w:val="center"/>
              <w:rPr>
                <w:rFonts w:ascii="仿宋" w:eastAsia="仿宋" w:hAnsi="仿宋" w:cs="仿宋" w:hint="eastAsia"/>
                <w:kern w:val="0"/>
                <w:sz w:val="24"/>
                <w:szCs w:val="24"/>
              </w:rPr>
            </w:pPr>
            <w:r>
              <w:rPr>
                <w:rFonts w:ascii="仿宋" w:eastAsia="仿宋" w:hAnsi="仿宋" w:cs="仿宋" w:hint="eastAsia"/>
                <w:kern w:val="0"/>
                <w:sz w:val="24"/>
                <w:szCs w:val="24"/>
              </w:rPr>
              <w:t>数量要求：10000个</w:t>
            </w:r>
          </w:p>
        </w:tc>
        <w:tc>
          <w:tcPr>
            <w:tcW w:w="1318" w:type="dxa"/>
            <w:vAlign w:val="center"/>
          </w:tcPr>
          <w:p w14:paraId="5936D755" w14:textId="77777777" w:rsidR="00EF1470" w:rsidRDefault="00EF1470">
            <w:pPr>
              <w:snapToGrid w:val="0"/>
              <w:jc w:val="center"/>
              <w:rPr>
                <w:rFonts w:ascii="仿宋" w:eastAsia="仿宋" w:hAnsi="仿宋" w:cs="仿宋" w:hint="eastAsia"/>
                <w:kern w:val="0"/>
                <w:sz w:val="24"/>
                <w:szCs w:val="24"/>
              </w:rPr>
            </w:pPr>
          </w:p>
        </w:tc>
      </w:tr>
      <w:tr w:rsidR="00EF1470" w14:paraId="21AFA530" w14:textId="77777777">
        <w:trPr>
          <w:trHeight w:val="567"/>
          <w:jc w:val="center"/>
        </w:trPr>
        <w:tc>
          <w:tcPr>
            <w:tcW w:w="798" w:type="dxa"/>
            <w:vAlign w:val="center"/>
          </w:tcPr>
          <w:p w14:paraId="7ED5433F" w14:textId="77777777" w:rsidR="00EF1470" w:rsidRDefault="00000000">
            <w:pPr>
              <w:snapToGrid w:val="0"/>
              <w:ind w:firstLineChars="100" w:firstLine="200"/>
              <w:rPr>
                <w:rFonts w:ascii="仿宋" w:eastAsia="仿宋_GB2312" w:hAnsi="仿宋" w:cs="仿宋" w:hint="eastAsia"/>
                <w:kern w:val="0"/>
                <w:sz w:val="24"/>
                <w:szCs w:val="24"/>
              </w:rPr>
            </w:pPr>
            <w:r>
              <w:rPr>
                <w:rFonts w:ascii="仿宋_GB2312" w:eastAsia="仿宋_GB2312" w:hAnsi="仿宋_GB2312" w:cs="仿宋_GB2312"/>
                <w:kern w:val="0"/>
                <w:sz w:val="20"/>
                <w:szCs w:val="20"/>
              </w:rPr>
              <w:t>★</w:t>
            </w:r>
            <w:r>
              <w:rPr>
                <w:rFonts w:ascii="仿宋" w:eastAsia="仿宋" w:hAnsi="仿宋" w:cs="仿宋" w:hint="eastAsia"/>
                <w:kern w:val="0"/>
                <w:sz w:val="24"/>
                <w:szCs w:val="24"/>
              </w:rPr>
              <w:t>4</w:t>
            </w:r>
          </w:p>
        </w:tc>
        <w:tc>
          <w:tcPr>
            <w:tcW w:w="5822" w:type="dxa"/>
            <w:gridSpan w:val="2"/>
            <w:vAlign w:val="center"/>
          </w:tcPr>
          <w:p w14:paraId="263EB092" w14:textId="77777777" w:rsidR="00EF1470" w:rsidRDefault="00000000">
            <w:pPr>
              <w:snapToGrid w:val="0"/>
              <w:jc w:val="left"/>
              <w:rPr>
                <w:rFonts w:ascii="仿宋" w:eastAsia="仿宋" w:hAnsi="仿宋" w:cs="仿宋" w:hint="eastAsia"/>
                <w:kern w:val="0"/>
                <w:sz w:val="24"/>
                <w:szCs w:val="24"/>
              </w:rPr>
            </w:pPr>
            <w:r>
              <w:rPr>
                <w:rFonts w:ascii="仿宋" w:eastAsia="仿宋" w:hAnsi="仿宋" w:cs="仿宋" w:hint="eastAsia"/>
                <w:kern w:val="0"/>
                <w:sz w:val="24"/>
                <w:szCs w:val="24"/>
              </w:rPr>
              <w:t>交货/完成期限：合同签订后，根据采购人“除四害”工作安排，分期配送至采购人指定位置</w:t>
            </w:r>
          </w:p>
        </w:tc>
        <w:tc>
          <w:tcPr>
            <w:tcW w:w="1318" w:type="dxa"/>
            <w:vAlign w:val="center"/>
          </w:tcPr>
          <w:p w14:paraId="2D6F678C" w14:textId="77777777" w:rsidR="00EF1470" w:rsidRDefault="00EF1470">
            <w:pPr>
              <w:snapToGrid w:val="0"/>
              <w:jc w:val="center"/>
              <w:rPr>
                <w:rFonts w:ascii="仿宋" w:eastAsia="仿宋" w:hAnsi="仿宋" w:cs="仿宋" w:hint="eastAsia"/>
                <w:kern w:val="0"/>
                <w:sz w:val="24"/>
                <w:szCs w:val="24"/>
              </w:rPr>
            </w:pPr>
          </w:p>
        </w:tc>
      </w:tr>
      <w:tr w:rsidR="00EF1470" w14:paraId="47E6D9E8" w14:textId="77777777">
        <w:trPr>
          <w:trHeight w:val="567"/>
          <w:jc w:val="center"/>
        </w:trPr>
        <w:tc>
          <w:tcPr>
            <w:tcW w:w="798" w:type="dxa"/>
            <w:vAlign w:val="center"/>
          </w:tcPr>
          <w:p w14:paraId="2C798932" w14:textId="77777777" w:rsidR="00EF1470" w:rsidRDefault="00000000">
            <w:pPr>
              <w:snapToGrid w:val="0"/>
              <w:ind w:firstLineChars="100" w:firstLine="200"/>
              <w:rPr>
                <w:rFonts w:ascii="仿宋" w:eastAsia="仿宋_GB2312" w:hAnsi="仿宋" w:cs="仿宋" w:hint="eastAsia"/>
                <w:kern w:val="0"/>
                <w:sz w:val="24"/>
                <w:szCs w:val="24"/>
              </w:rPr>
            </w:pPr>
            <w:r>
              <w:rPr>
                <w:rFonts w:ascii="仿宋_GB2312" w:eastAsia="仿宋_GB2312" w:hAnsi="仿宋_GB2312" w:cs="仿宋_GB2312"/>
                <w:kern w:val="0"/>
                <w:sz w:val="20"/>
                <w:szCs w:val="20"/>
              </w:rPr>
              <w:t>★</w:t>
            </w:r>
            <w:r>
              <w:rPr>
                <w:rFonts w:ascii="仿宋" w:eastAsia="仿宋" w:hAnsi="仿宋" w:cs="仿宋" w:hint="eastAsia"/>
                <w:kern w:val="0"/>
                <w:sz w:val="24"/>
                <w:szCs w:val="24"/>
              </w:rPr>
              <w:t>5</w:t>
            </w:r>
          </w:p>
        </w:tc>
        <w:tc>
          <w:tcPr>
            <w:tcW w:w="5822" w:type="dxa"/>
            <w:gridSpan w:val="2"/>
            <w:vAlign w:val="center"/>
          </w:tcPr>
          <w:p w14:paraId="061949D7" w14:textId="77777777" w:rsidR="00EF1470" w:rsidRDefault="00000000">
            <w:pPr>
              <w:snapToGrid w:val="0"/>
              <w:jc w:val="left"/>
              <w:rPr>
                <w:rFonts w:ascii="仿宋" w:eastAsia="仿宋" w:hAnsi="仿宋" w:cs="仿宋" w:hint="eastAsia"/>
                <w:kern w:val="0"/>
                <w:sz w:val="24"/>
                <w:szCs w:val="24"/>
              </w:rPr>
            </w:pPr>
            <w:r>
              <w:rPr>
                <w:rFonts w:ascii="仿宋" w:eastAsia="仿宋" w:hAnsi="仿宋" w:cs="仿宋" w:hint="eastAsia"/>
                <w:kern w:val="0"/>
                <w:sz w:val="24"/>
                <w:szCs w:val="24"/>
              </w:rPr>
              <w:t>售后服务：提供药物存放、分期配送及日常对接等服务。</w:t>
            </w:r>
          </w:p>
        </w:tc>
        <w:tc>
          <w:tcPr>
            <w:tcW w:w="1318" w:type="dxa"/>
            <w:vAlign w:val="center"/>
          </w:tcPr>
          <w:p w14:paraId="6A328FB2" w14:textId="77777777" w:rsidR="00EF1470" w:rsidRDefault="00EF1470">
            <w:pPr>
              <w:snapToGrid w:val="0"/>
              <w:jc w:val="center"/>
              <w:rPr>
                <w:rFonts w:ascii="仿宋" w:eastAsia="仿宋" w:hAnsi="仿宋" w:cs="仿宋" w:hint="eastAsia"/>
                <w:kern w:val="0"/>
                <w:sz w:val="24"/>
                <w:szCs w:val="24"/>
              </w:rPr>
            </w:pPr>
          </w:p>
        </w:tc>
      </w:tr>
      <w:tr w:rsidR="00EF1470" w14:paraId="6245AA00" w14:textId="77777777">
        <w:trPr>
          <w:trHeight w:val="567"/>
          <w:jc w:val="center"/>
        </w:trPr>
        <w:tc>
          <w:tcPr>
            <w:tcW w:w="798" w:type="dxa"/>
            <w:vAlign w:val="center"/>
          </w:tcPr>
          <w:p w14:paraId="3BFF673F" w14:textId="77777777" w:rsidR="00EF1470" w:rsidRDefault="00000000">
            <w:pPr>
              <w:snapToGrid w:val="0"/>
              <w:ind w:firstLineChars="100" w:firstLine="200"/>
              <w:rPr>
                <w:rFonts w:ascii="仿宋" w:eastAsia="仿宋_GB2312" w:hAnsi="仿宋" w:cs="仿宋" w:hint="eastAsia"/>
                <w:kern w:val="0"/>
                <w:sz w:val="24"/>
                <w:szCs w:val="24"/>
              </w:rPr>
            </w:pPr>
            <w:r>
              <w:rPr>
                <w:rFonts w:ascii="仿宋_GB2312" w:eastAsia="仿宋_GB2312" w:hAnsi="仿宋_GB2312" w:cs="仿宋_GB2312"/>
                <w:kern w:val="0"/>
                <w:sz w:val="20"/>
                <w:szCs w:val="20"/>
              </w:rPr>
              <w:t>★</w:t>
            </w:r>
            <w:r>
              <w:rPr>
                <w:rFonts w:ascii="仿宋" w:eastAsia="仿宋" w:hAnsi="仿宋" w:cs="仿宋" w:hint="eastAsia"/>
                <w:kern w:val="0"/>
                <w:sz w:val="24"/>
                <w:szCs w:val="24"/>
              </w:rPr>
              <w:t>6</w:t>
            </w:r>
          </w:p>
        </w:tc>
        <w:tc>
          <w:tcPr>
            <w:tcW w:w="5822" w:type="dxa"/>
            <w:gridSpan w:val="2"/>
            <w:vAlign w:val="center"/>
          </w:tcPr>
          <w:p w14:paraId="2915E92D" w14:textId="77777777" w:rsidR="00EF1470" w:rsidRDefault="00000000">
            <w:pPr>
              <w:snapToGrid w:val="0"/>
              <w:jc w:val="left"/>
              <w:rPr>
                <w:rFonts w:ascii="仿宋" w:eastAsia="仿宋" w:hAnsi="仿宋" w:cs="仿宋" w:hint="eastAsia"/>
                <w:kern w:val="0"/>
                <w:sz w:val="24"/>
                <w:szCs w:val="24"/>
              </w:rPr>
            </w:pPr>
            <w:r>
              <w:rPr>
                <w:rFonts w:ascii="仿宋" w:eastAsia="仿宋" w:hAnsi="仿宋" w:cs="仿宋" w:hint="eastAsia"/>
                <w:kern w:val="0"/>
                <w:sz w:val="24"/>
                <w:szCs w:val="24"/>
              </w:rPr>
              <w:t>属于“除四害”药物的须标有农药登记证号标识；</w:t>
            </w:r>
          </w:p>
        </w:tc>
        <w:tc>
          <w:tcPr>
            <w:tcW w:w="1318" w:type="dxa"/>
            <w:vAlign w:val="center"/>
          </w:tcPr>
          <w:p w14:paraId="5716F803" w14:textId="77777777" w:rsidR="00EF1470" w:rsidRDefault="00EF1470">
            <w:pPr>
              <w:snapToGrid w:val="0"/>
              <w:jc w:val="center"/>
              <w:rPr>
                <w:rFonts w:ascii="仿宋" w:eastAsia="仿宋" w:hAnsi="仿宋" w:cs="仿宋" w:hint="eastAsia"/>
                <w:kern w:val="0"/>
                <w:sz w:val="24"/>
                <w:szCs w:val="24"/>
              </w:rPr>
            </w:pPr>
          </w:p>
        </w:tc>
      </w:tr>
      <w:tr w:rsidR="00EF1470" w14:paraId="052EF38C" w14:textId="77777777">
        <w:trPr>
          <w:trHeight w:val="567"/>
          <w:jc w:val="center"/>
        </w:trPr>
        <w:tc>
          <w:tcPr>
            <w:tcW w:w="798" w:type="dxa"/>
            <w:vAlign w:val="center"/>
          </w:tcPr>
          <w:p w14:paraId="42232480" w14:textId="77777777" w:rsidR="00EF1470" w:rsidRDefault="00000000">
            <w:pPr>
              <w:snapToGrid w:val="0"/>
              <w:ind w:firstLineChars="100" w:firstLine="200"/>
              <w:rPr>
                <w:rFonts w:ascii="仿宋" w:eastAsia="仿宋_GB2312" w:hAnsi="仿宋" w:cs="仿宋" w:hint="eastAsia"/>
                <w:kern w:val="0"/>
                <w:sz w:val="24"/>
                <w:szCs w:val="24"/>
              </w:rPr>
            </w:pPr>
            <w:r>
              <w:rPr>
                <w:rFonts w:ascii="仿宋_GB2312" w:eastAsia="仿宋_GB2312" w:hAnsi="仿宋_GB2312" w:cs="仿宋_GB2312"/>
                <w:kern w:val="0"/>
                <w:sz w:val="20"/>
                <w:szCs w:val="20"/>
              </w:rPr>
              <w:t>★</w:t>
            </w:r>
            <w:r>
              <w:rPr>
                <w:rFonts w:ascii="仿宋" w:eastAsia="仿宋" w:hAnsi="仿宋" w:cs="仿宋" w:hint="eastAsia"/>
                <w:kern w:val="0"/>
                <w:sz w:val="24"/>
                <w:szCs w:val="24"/>
              </w:rPr>
              <w:t>7</w:t>
            </w:r>
          </w:p>
        </w:tc>
        <w:tc>
          <w:tcPr>
            <w:tcW w:w="5822" w:type="dxa"/>
            <w:gridSpan w:val="2"/>
            <w:vAlign w:val="center"/>
          </w:tcPr>
          <w:p w14:paraId="7B1CFFA9" w14:textId="77777777" w:rsidR="00EF1470" w:rsidRDefault="00000000">
            <w:pPr>
              <w:snapToGrid w:val="0"/>
              <w:jc w:val="left"/>
              <w:rPr>
                <w:rFonts w:ascii="仿宋" w:eastAsia="仿宋" w:hAnsi="仿宋" w:cs="仿宋" w:hint="eastAsia"/>
                <w:kern w:val="0"/>
                <w:sz w:val="24"/>
                <w:szCs w:val="24"/>
              </w:rPr>
            </w:pPr>
            <w:r>
              <w:rPr>
                <w:rFonts w:ascii="仿宋" w:eastAsia="仿宋" w:hAnsi="仿宋" w:cs="仿宋" w:hint="eastAsia"/>
                <w:kern w:val="0"/>
                <w:sz w:val="24"/>
                <w:szCs w:val="24"/>
              </w:rPr>
              <w:t>清单内产品生产日期应为近3个月内（以收货日期为准）。</w:t>
            </w:r>
          </w:p>
        </w:tc>
        <w:tc>
          <w:tcPr>
            <w:tcW w:w="1318" w:type="dxa"/>
            <w:vAlign w:val="center"/>
          </w:tcPr>
          <w:p w14:paraId="408DA6CD" w14:textId="77777777" w:rsidR="00EF1470" w:rsidRDefault="00EF1470">
            <w:pPr>
              <w:snapToGrid w:val="0"/>
              <w:jc w:val="center"/>
              <w:rPr>
                <w:rFonts w:ascii="仿宋" w:eastAsia="仿宋" w:hAnsi="仿宋" w:cs="仿宋" w:hint="eastAsia"/>
                <w:kern w:val="0"/>
                <w:sz w:val="24"/>
                <w:szCs w:val="24"/>
              </w:rPr>
            </w:pPr>
          </w:p>
        </w:tc>
      </w:tr>
    </w:tbl>
    <w:p w14:paraId="6B876609" w14:textId="77777777" w:rsidR="00EF1470" w:rsidRDefault="00000000">
      <w:pPr>
        <w:spacing w:line="600" w:lineRule="exact"/>
        <w:ind w:firstLineChars="200" w:firstLine="482"/>
        <w:rPr>
          <w:rFonts w:ascii="宋体" w:hAnsi="宋体" w:cs="宋体" w:hint="eastAsia"/>
          <w:b/>
          <w:sz w:val="24"/>
          <w:szCs w:val="24"/>
        </w:rPr>
      </w:pPr>
      <w:r>
        <w:rPr>
          <w:rFonts w:ascii="宋体" w:hAnsi="宋体" w:cs="宋体" w:hint="eastAsia"/>
          <w:b/>
          <w:sz w:val="24"/>
          <w:szCs w:val="24"/>
        </w:rPr>
        <w:t>（</w:t>
      </w:r>
      <w:r>
        <w:rPr>
          <w:rFonts w:ascii="宋体" w:hAnsi="宋体" w:cs="宋体"/>
          <w:b/>
          <w:sz w:val="24"/>
          <w:szCs w:val="24"/>
        </w:rPr>
        <w:t>以“★”标示（计4项）的内容为不允许负偏离的实质性要求，若有负偏离或未响应的按无效投标处理；未标注</w:t>
      </w:r>
      <w:r>
        <w:rPr>
          <w:rFonts w:ascii="宋体" w:hAnsi="宋体" w:cs="宋体" w:hint="eastAsia"/>
          <w:b/>
          <w:sz w:val="24"/>
          <w:szCs w:val="24"/>
        </w:rPr>
        <w:t>符号</w:t>
      </w:r>
      <w:r>
        <w:rPr>
          <w:rFonts w:ascii="宋体" w:hAnsi="宋体" w:cs="宋体"/>
          <w:b/>
          <w:sz w:val="24"/>
          <w:szCs w:val="24"/>
        </w:rPr>
        <w:t>的技术要求若</w:t>
      </w:r>
      <w:r>
        <w:rPr>
          <w:rFonts w:ascii="宋体" w:hAnsi="宋体" w:cs="宋体" w:hint="eastAsia"/>
          <w:b/>
          <w:sz w:val="24"/>
          <w:szCs w:val="24"/>
        </w:rPr>
        <w:t>符合要求或优于要求写“无偏离”，不满足要求写“负偏离”）</w:t>
      </w:r>
    </w:p>
    <w:p w14:paraId="1BE8C503" w14:textId="77777777" w:rsidR="00EF1470" w:rsidRDefault="00000000">
      <w:pPr>
        <w:spacing w:line="600" w:lineRule="exact"/>
        <w:ind w:firstLineChars="200" w:firstLine="562"/>
        <w:rPr>
          <w:rFonts w:ascii="黑体" w:eastAsia="黑体" w:hAnsi="黑体" w:cs="黑体" w:hint="eastAsia"/>
          <w:b/>
          <w:sz w:val="28"/>
          <w:szCs w:val="28"/>
        </w:rPr>
      </w:pPr>
      <w:r>
        <w:rPr>
          <w:rFonts w:ascii="黑体" w:eastAsia="黑体" w:hAnsi="黑体" w:cs="黑体" w:hint="eastAsia"/>
          <w:b/>
          <w:sz w:val="28"/>
          <w:szCs w:val="28"/>
        </w:rPr>
        <w:t>三、商务响应材料</w:t>
      </w:r>
    </w:p>
    <w:p w14:paraId="6632BB70" w14:textId="77777777" w:rsidR="00EF1470" w:rsidRDefault="00000000">
      <w:pPr>
        <w:spacing w:line="600" w:lineRule="exact"/>
        <w:ind w:firstLineChars="200" w:firstLine="560"/>
        <w:rPr>
          <w:rFonts w:ascii="仿宋" w:eastAsia="仿宋" w:hAnsi="仿宋" w:cs="仿宋" w:hint="eastAsia"/>
          <w:bCs/>
          <w:sz w:val="28"/>
          <w:szCs w:val="28"/>
        </w:rPr>
      </w:pPr>
      <w:r>
        <w:rPr>
          <w:rFonts w:ascii="仿宋" w:eastAsia="仿宋" w:hAnsi="仿宋" w:cs="仿宋" w:hint="eastAsia"/>
          <w:bCs/>
          <w:sz w:val="28"/>
          <w:szCs w:val="28"/>
        </w:rPr>
        <w:t>1.业绩情况：</w:t>
      </w:r>
    </w:p>
    <w:p w14:paraId="7B80559C" w14:textId="77777777" w:rsidR="00EF1470" w:rsidRDefault="00000000">
      <w:pPr>
        <w:spacing w:line="600" w:lineRule="exact"/>
        <w:ind w:firstLineChars="200" w:firstLine="560"/>
        <w:rPr>
          <w:rFonts w:ascii="仿宋" w:eastAsia="仿宋" w:hAnsi="仿宋" w:cs="仿宋" w:hint="eastAsia"/>
          <w:bCs/>
          <w:sz w:val="28"/>
          <w:szCs w:val="28"/>
        </w:rPr>
      </w:pPr>
      <w:r>
        <w:rPr>
          <w:rFonts w:ascii="仿宋" w:eastAsia="仿宋" w:hAnsi="仿宋" w:cs="仿宋" w:hint="eastAsia"/>
          <w:bCs/>
          <w:sz w:val="28"/>
          <w:szCs w:val="28"/>
        </w:rPr>
        <w:t>----材料-------（可另附页）</w:t>
      </w:r>
    </w:p>
    <w:p w14:paraId="745BFA36" w14:textId="77777777" w:rsidR="00EF1470" w:rsidRDefault="00000000">
      <w:pPr>
        <w:spacing w:line="600" w:lineRule="exact"/>
        <w:ind w:firstLineChars="200" w:firstLine="560"/>
        <w:rPr>
          <w:rFonts w:ascii="仿宋" w:eastAsia="仿宋" w:hAnsi="仿宋" w:cs="仿宋" w:hint="eastAsia"/>
          <w:bCs/>
          <w:sz w:val="28"/>
          <w:szCs w:val="28"/>
        </w:rPr>
      </w:pPr>
      <w:r>
        <w:rPr>
          <w:rFonts w:ascii="仿宋" w:eastAsia="仿宋" w:hAnsi="仿宋" w:cs="仿宋" w:hint="eastAsia"/>
          <w:bCs/>
          <w:sz w:val="28"/>
          <w:szCs w:val="28"/>
        </w:rPr>
        <w:t>2.售后服务方案：</w:t>
      </w:r>
    </w:p>
    <w:p w14:paraId="4F55D3E4" w14:textId="77777777" w:rsidR="00EF1470" w:rsidRDefault="00000000">
      <w:pPr>
        <w:spacing w:line="600" w:lineRule="exact"/>
        <w:ind w:firstLineChars="200" w:firstLine="560"/>
        <w:rPr>
          <w:rFonts w:ascii="仿宋" w:eastAsia="仿宋" w:hAnsi="仿宋" w:cs="仿宋" w:hint="eastAsia"/>
          <w:bCs/>
          <w:sz w:val="28"/>
          <w:szCs w:val="28"/>
        </w:rPr>
      </w:pPr>
      <w:r>
        <w:rPr>
          <w:rFonts w:ascii="仿宋" w:eastAsia="仿宋" w:hAnsi="仿宋" w:cs="仿宋" w:hint="eastAsia"/>
          <w:bCs/>
          <w:sz w:val="28"/>
          <w:szCs w:val="28"/>
        </w:rPr>
        <w:t>----材料-------（可另附页）</w:t>
      </w:r>
    </w:p>
    <w:p w14:paraId="7EF767AF" w14:textId="77777777" w:rsidR="00EF1470" w:rsidRDefault="00000000">
      <w:pPr>
        <w:spacing w:line="600" w:lineRule="exact"/>
        <w:ind w:firstLineChars="200" w:firstLine="560"/>
        <w:rPr>
          <w:rFonts w:ascii="仿宋" w:eastAsia="仿宋" w:hAnsi="仿宋" w:cs="仿宋" w:hint="eastAsia"/>
          <w:bCs/>
          <w:sz w:val="28"/>
          <w:szCs w:val="28"/>
        </w:rPr>
      </w:pPr>
      <w:r>
        <w:rPr>
          <w:rFonts w:ascii="仿宋" w:eastAsia="仿宋" w:hAnsi="仿宋" w:cs="仿宋" w:hint="eastAsia"/>
          <w:bCs/>
          <w:sz w:val="28"/>
          <w:szCs w:val="28"/>
        </w:rPr>
        <w:t>3. 技术培训方案：</w:t>
      </w:r>
    </w:p>
    <w:p w14:paraId="04D80278" w14:textId="77777777" w:rsidR="00EF1470" w:rsidRDefault="00000000">
      <w:pPr>
        <w:spacing w:line="600" w:lineRule="exact"/>
        <w:ind w:firstLineChars="200" w:firstLine="560"/>
        <w:rPr>
          <w:rFonts w:ascii="仿宋" w:eastAsia="仿宋" w:hAnsi="仿宋" w:cs="仿宋" w:hint="eastAsia"/>
          <w:bCs/>
          <w:sz w:val="28"/>
          <w:szCs w:val="28"/>
        </w:rPr>
      </w:pPr>
      <w:r>
        <w:rPr>
          <w:rFonts w:ascii="仿宋" w:eastAsia="仿宋" w:hAnsi="仿宋" w:cs="仿宋" w:hint="eastAsia"/>
          <w:bCs/>
          <w:sz w:val="28"/>
          <w:szCs w:val="28"/>
        </w:rPr>
        <w:lastRenderedPageBreak/>
        <w:t>----材料-------（可另附页）</w:t>
      </w:r>
    </w:p>
    <w:p w14:paraId="37E0E046" w14:textId="77777777" w:rsidR="00EF1470" w:rsidRDefault="00000000">
      <w:pPr>
        <w:numPr>
          <w:ilvl w:val="0"/>
          <w:numId w:val="1"/>
        </w:numPr>
        <w:spacing w:line="600" w:lineRule="exact"/>
        <w:ind w:firstLineChars="200" w:firstLine="562"/>
        <w:rPr>
          <w:rFonts w:ascii="黑体" w:eastAsia="黑体" w:hAnsi="黑体" w:cs="黑体" w:hint="eastAsia"/>
          <w:b/>
          <w:sz w:val="28"/>
          <w:szCs w:val="28"/>
        </w:rPr>
      </w:pPr>
      <w:r>
        <w:rPr>
          <w:rFonts w:ascii="黑体" w:eastAsia="黑体" w:hAnsi="黑体" w:cs="黑体" w:hint="eastAsia"/>
          <w:b/>
          <w:sz w:val="28"/>
          <w:szCs w:val="28"/>
        </w:rPr>
        <w:t>报价响应材料</w:t>
      </w:r>
    </w:p>
    <w:p w14:paraId="79FF0756" w14:textId="77777777" w:rsidR="00EF1470" w:rsidRDefault="00000000">
      <w:pPr>
        <w:spacing w:line="600" w:lineRule="exact"/>
        <w:ind w:firstLineChars="200" w:firstLine="560"/>
        <w:rPr>
          <w:rFonts w:ascii="仿宋" w:eastAsia="仿宋" w:hAnsi="仿宋" w:cs="仿宋" w:hint="eastAsia"/>
          <w:bCs/>
          <w:sz w:val="28"/>
          <w:szCs w:val="28"/>
        </w:rPr>
      </w:pPr>
      <w:r>
        <w:rPr>
          <w:rFonts w:ascii="仿宋" w:eastAsia="仿宋" w:hAnsi="仿宋" w:cs="仿宋" w:hint="eastAsia"/>
          <w:bCs/>
          <w:sz w:val="28"/>
          <w:szCs w:val="28"/>
        </w:rPr>
        <w:t>（一）报价单位详细情况</w:t>
      </w:r>
    </w:p>
    <w:tbl>
      <w:tblPr>
        <w:tblpPr w:leftFromText="180" w:rightFromText="180" w:vertAnchor="text" w:horzAnchor="margin" w:tblpX="272" w:tblpY="158"/>
        <w:tblW w:w="7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3546"/>
        <w:gridCol w:w="1185"/>
        <w:gridCol w:w="1939"/>
      </w:tblGrid>
      <w:tr w:rsidR="00EF1470" w14:paraId="3C64C322" w14:textId="77777777">
        <w:trPr>
          <w:trHeight w:val="585"/>
        </w:trPr>
        <w:tc>
          <w:tcPr>
            <w:tcW w:w="1284" w:type="dxa"/>
            <w:tcBorders>
              <w:top w:val="single" w:sz="4" w:space="0" w:color="auto"/>
              <w:left w:val="single" w:sz="4" w:space="0" w:color="auto"/>
              <w:right w:val="single" w:sz="4" w:space="0" w:color="auto"/>
            </w:tcBorders>
            <w:vAlign w:val="center"/>
          </w:tcPr>
          <w:p w14:paraId="7DF869F8" w14:textId="77777777" w:rsidR="00EF1470" w:rsidRDefault="00000000">
            <w:pPr>
              <w:widowControl/>
              <w:jc w:val="center"/>
              <w:rPr>
                <w:rFonts w:ascii="仿宋" w:eastAsia="仿宋" w:hAnsi="仿宋" w:cs="仿宋" w:hint="eastAsia"/>
                <w:kern w:val="0"/>
                <w:sz w:val="24"/>
                <w:szCs w:val="24"/>
              </w:rPr>
            </w:pPr>
            <w:r>
              <w:rPr>
                <w:rFonts w:ascii="仿宋" w:eastAsia="仿宋" w:hAnsi="仿宋" w:cs="仿宋" w:hint="eastAsia"/>
                <w:kern w:val="0"/>
                <w:sz w:val="24"/>
                <w:szCs w:val="24"/>
              </w:rPr>
              <w:t>报价单位</w:t>
            </w:r>
          </w:p>
        </w:tc>
        <w:tc>
          <w:tcPr>
            <w:tcW w:w="3546" w:type="dxa"/>
            <w:tcBorders>
              <w:top w:val="single" w:sz="4" w:space="0" w:color="auto"/>
              <w:left w:val="single" w:sz="4" w:space="0" w:color="auto"/>
              <w:right w:val="single" w:sz="4" w:space="0" w:color="auto"/>
            </w:tcBorders>
            <w:vAlign w:val="center"/>
          </w:tcPr>
          <w:p w14:paraId="46E59258" w14:textId="77777777" w:rsidR="00EF1470" w:rsidRDefault="00EF1470">
            <w:pPr>
              <w:widowControl/>
              <w:rPr>
                <w:rFonts w:ascii="仿宋" w:eastAsia="仿宋" w:hAnsi="仿宋" w:cs="仿宋" w:hint="eastAsia"/>
                <w:kern w:val="0"/>
                <w:sz w:val="24"/>
              </w:rPr>
            </w:pPr>
          </w:p>
        </w:tc>
        <w:tc>
          <w:tcPr>
            <w:tcW w:w="3124" w:type="dxa"/>
            <w:gridSpan w:val="2"/>
            <w:tcBorders>
              <w:top w:val="single" w:sz="4" w:space="0" w:color="auto"/>
              <w:left w:val="single" w:sz="4" w:space="0" w:color="auto"/>
              <w:bottom w:val="single" w:sz="4" w:space="0" w:color="auto"/>
              <w:right w:val="single" w:sz="4" w:space="0" w:color="auto"/>
            </w:tcBorders>
            <w:vAlign w:val="center"/>
          </w:tcPr>
          <w:p w14:paraId="1B49039B" w14:textId="77777777" w:rsidR="00EF1470" w:rsidRDefault="00000000">
            <w:pPr>
              <w:widowControl/>
              <w:rPr>
                <w:rFonts w:ascii="仿宋" w:eastAsia="仿宋" w:hAnsi="仿宋" w:cs="仿宋" w:hint="eastAsia"/>
                <w:kern w:val="0"/>
                <w:sz w:val="24"/>
              </w:rPr>
            </w:pPr>
            <w:r>
              <w:rPr>
                <w:rFonts w:ascii="仿宋" w:eastAsia="仿宋" w:hAnsi="仿宋" w:cs="仿宋" w:hint="eastAsia"/>
                <w:kern w:val="0"/>
                <w:sz w:val="24"/>
                <w:szCs w:val="24"/>
              </w:rPr>
              <w:t>时间：       年  月  日</w:t>
            </w:r>
          </w:p>
        </w:tc>
      </w:tr>
      <w:tr w:rsidR="00EF1470" w14:paraId="61A07074" w14:textId="77777777">
        <w:trPr>
          <w:trHeight w:val="325"/>
        </w:trPr>
        <w:tc>
          <w:tcPr>
            <w:tcW w:w="1284" w:type="dxa"/>
            <w:vMerge w:val="restart"/>
            <w:tcBorders>
              <w:top w:val="single" w:sz="4" w:space="0" w:color="auto"/>
              <w:left w:val="single" w:sz="4" w:space="0" w:color="auto"/>
              <w:right w:val="single" w:sz="4" w:space="0" w:color="auto"/>
            </w:tcBorders>
            <w:vAlign w:val="center"/>
          </w:tcPr>
          <w:p w14:paraId="59DDFF4D" w14:textId="77777777" w:rsidR="00EF1470" w:rsidRDefault="00000000">
            <w:pPr>
              <w:widowControl/>
              <w:jc w:val="center"/>
              <w:rPr>
                <w:rFonts w:ascii="仿宋" w:eastAsia="仿宋" w:hAnsi="仿宋" w:cs="仿宋" w:hint="eastAsia"/>
                <w:kern w:val="0"/>
                <w:sz w:val="24"/>
              </w:rPr>
            </w:pPr>
            <w:r>
              <w:rPr>
                <w:rFonts w:ascii="仿宋" w:eastAsia="仿宋" w:hAnsi="仿宋" w:cs="仿宋" w:hint="eastAsia"/>
                <w:kern w:val="0"/>
                <w:sz w:val="24"/>
                <w:szCs w:val="24"/>
              </w:rPr>
              <w:t>报价单位</w:t>
            </w:r>
          </w:p>
          <w:p w14:paraId="094E8E0C" w14:textId="77777777" w:rsidR="00EF1470" w:rsidRDefault="00000000">
            <w:pPr>
              <w:widowControl/>
              <w:jc w:val="center"/>
              <w:rPr>
                <w:rFonts w:ascii="仿宋" w:eastAsia="仿宋" w:hAnsi="仿宋" w:cs="仿宋" w:hint="eastAsia"/>
                <w:kern w:val="0"/>
                <w:sz w:val="24"/>
              </w:rPr>
            </w:pPr>
            <w:r>
              <w:rPr>
                <w:rFonts w:ascii="仿宋" w:eastAsia="仿宋" w:hAnsi="仿宋" w:cs="仿宋" w:hint="eastAsia"/>
                <w:kern w:val="0"/>
                <w:sz w:val="24"/>
                <w:szCs w:val="24"/>
              </w:rPr>
              <w:t>授权代表</w:t>
            </w:r>
          </w:p>
        </w:tc>
        <w:tc>
          <w:tcPr>
            <w:tcW w:w="3546" w:type="dxa"/>
            <w:vMerge w:val="restart"/>
            <w:tcBorders>
              <w:top w:val="single" w:sz="4" w:space="0" w:color="auto"/>
              <w:left w:val="single" w:sz="4" w:space="0" w:color="auto"/>
              <w:right w:val="single" w:sz="4" w:space="0" w:color="auto"/>
            </w:tcBorders>
            <w:vAlign w:val="center"/>
          </w:tcPr>
          <w:p w14:paraId="7DD4690D" w14:textId="77777777" w:rsidR="00EF1470" w:rsidRDefault="00EF1470">
            <w:pPr>
              <w:widowControl/>
              <w:rPr>
                <w:rFonts w:ascii="仿宋" w:eastAsia="仿宋" w:hAnsi="仿宋" w:cs="仿宋" w:hint="eastAsia"/>
                <w:kern w:val="0"/>
                <w:sz w:val="24"/>
              </w:rPr>
            </w:pPr>
          </w:p>
        </w:tc>
        <w:tc>
          <w:tcPr>
            <w:tcW w:w="1185" w:type="dxa"/>
            <w:tcBorders>
              <w:top w:val="single" w:sz="4" w:space="0" w:color="auto"/>
              <w:left w:val="single" w:sz="4" w:space="0" w:color="auto"/>
              <w:bottom w:val="single" w:sz="4" w:space="0" w:color="auto"/>
              <w:right w:val="single" w:sz="4" w:space="0" w:color="auto"/>
            </w:tcBorders>
            <w:vAlign w:val="center"/>
          </w:tcPr>
          <w:p w14:paraId="55573474" w14:textId="77777777" w:rsidR="00EF1470" w:rsidRDefault="00000000">
            <w:pPr>
              <w:widowControl/>
              <w:rPr>
                <w:rFonts w:ascii="仿宋" w:eastAsia="仿宋" w:hAnsi="仿宋" w:cs="仿宋" w:hint="eastAsia"/>
                <w:kern w:val="0"/>
                <w:sz w:val="24"/>
              </w:rPr>
            </w:pPr>
            <w:r>
              <w:rPr>
                <w:rFonts w:ascii="仿宋" w:eastAsia="仿宋" w:hAnsi="仿宋" w:cs="仿宋" w:hint="eastAsia"/>
                <w:kern w:val="0"/>
                <w:sz w:val="24"/>
                <w:szCs w:val="24"/>
              </w:rPr>
              <w:t>联系电话</w:t>
            </w:r>
          </w:p>
        </w:tc>
        <w:tc>
          <w:tcPr>
            <w:tcW w:w="1939" w:type="dxa"/>
            <w:tcBorders>
              <w:top w:val="single" w:sz="4" w:space="0" w:color="auto"/>
              <w:left w:val="single" w:sz="4" w:space="0" w:color="auto"/>
              <w:bottom w:val="single" w:sz="4" w:space="0" w:color="auto"/>
              <w:right w:val="single" w:sz="4" w:space="0" w:color="auto"/>
            </w:tcBorders>
            <w:vAlign w:val="center"/>
          </w:tcPr>
          <w:p w14:paraId="5D550388" w14:textId="77777777" w:rsidR="00EF1470" w:rsidRDefault="00EF1470">
            <w:pPr>
              <w:widowControl/>
              <w:rPr>
                <w:rFonts w:ascii="仿宋" w:eastAsia="仿宋" w:hAnsi="仿宋" w:cs="仿宋" w:hint="eastAsia"/>
                <w:kern w:val="0"/>
                <w:sz w:val="24"/>
              </w:rPr>
            </w:pPr>
          </w:p>
        </w:tc>
      </w:tr>
      <w:tr w:rsidR="00EF1470" w14:paraId="06D4FC32" w14:textId="77777777">
        <w:trPr>
          <w:trHeight w:val="301"/>
        </w:trPr>
        <w:tc>
          <w:tcPr>
            <w:tcW w:w="1284" w:type="dxa"/>
            <w:vMerge/>
            <w:tcBorders>
              <w:left w:val="single" w:sz="4" w:space="0" w:color="auto"/>
              <w:right w:val="single" w:sz="4" w:space="0" w:color="auto"/>
            </w:tcBorders>
            <w:vAlign w:val="center"/>
          </w:tcPr>
          <w:p w14:paraId="0366FE51" w14:textId="77777777" w:rsidR="00EF1470" w:rsidRDefault="00EF1470">
            <w:pPr>
              <w:widowControl/>
              <w:rPr>
                <w:rFonts w:ascii="仿宋" w:eastAsia="仿宋" w:hAnsi="仿宋" w:cs="仿宋" w:hint="eastAsia"/>
                <w:sz w:val="24"/>
              </w:rPr>
            </w:pPr>
          </w:p>
        </w:tc>
        <w:tc>
          <w:tcPr>
            <w:tcW w:w="3546" w:type="dxa"/>
            <w:vMerge/>
            <w:tcBorders>
              <w:left w:val="single" w:sz="4" w:space="0" w:color="auto"/>
              <w:right w:val="single" w:sz="4" w:space="0" w:color="auto"/>
            </w:tcBorders>
            <w:vAlign w:val="center"/>
          </w:tcPr>
          <w:p w14:paraId="2CCA137A" w14:textId="77777777" w:rsidR="00EF1470" w:rsidRDefault="00EF1470">
            <w:pPr>
              <w:widowControl/>
              <w:rPr>
                <w:rFonts w:ascii="仿宋" w:eastAsia="仿宋" w:hAnsi="仿宋" w:cs="仿宋" w:hint="eastAsia"/>
                <w:sz w:val="24"/>
              </w:rPr>
            </w:pPr>
          </w:p>
        </w:tc>
        <w:tc>
          <w:tcPr>
            <w:tcW w:w="1185" w:type="dxa"/>
            <w:tcBorders>
              <w:top w:val="single" w:sz="4" w:space="0" w:color="auto"/>
              <w:left w:val="single" w:sz="4" w:space="0" w:color="auto"/>
              <w:bottom w:val="single" w:sz="4" w:space="0" w:color="auto"/>
              <w:right w:val="single" w:sz="4" w:space="0" w:color="auto"/>
            </w:tcBorders>
            <w:vAlign w:val="center"/>
          </w:tcPr>
          <w:p w14:paraId="7F5CE1DD" w14:textId="77777777" w:rsidR="00EF1470" w:rsidRDefault="00000000">
            <w:pPr>
              <w:widowControl/>
              <w:rPr>
                <w:rFonts w:ascii="仿宋" w:eastAsia="仿宋" w:hAnsi="仿宋" w:cs="仿宋" w:hint="eastAsia"/>
                <w:sz w:val="24"/>
              </w:rPr>
            </w:pPr>
            <w:r>
              <w:rPr>
                <w:rFonts w:ascii="仿宋" w:eastAsia="仿宋" w:hAnsi="仿宋" w:cs="仿宋" w:hint="eastAsia"/>
                <w:sz w:val="24"/>
                <w:szCs w:val="24"/>
              </w:rPr>
              <w:t>传    真</w:t>
            </w:r>
          </w:p>
        </w:tc>
        <w:tc>
          <w:tcPr>
            <w:tcW w:w="1939" w:type="dxa"/>
            <w:tcBorders>
              <w:top w:val="single" w:sz="4" w:space="0" w:color="auto"/>
              <w:left w:val="single" w:sz="4" w:space="0" w:color="auto"/>
              <w:bottom w:val="single" w:sz="4" w:space="0" w:color="auto"/>
              <w:right w:val="single" w:sz="4" w:space="0" w:color="auto"/>
            </w:tcBorders>
            <w:vAlign w:val="center"/>
          </w:tcPr>
          <w:p w14:paraId="71EFEEA2" w14:textId="77777777" w:rsidR="00EF1470" w:rsidRDefault="00EF1470">
            <w:pPr>
              <w:widowControl/>
              <w:rPr>
                <w:rFonts w:ascii="仿宋" w:eastAsia="仿宋" w:hAnsi="仿宋" w:cs="仿宋" w:hint="eastAsia"/>
                <w:sz w:val="24"/>
              </w:rPr>
            </w:pPr>
          </w:p>
        </w:tc>
      </w:tr>
      <w:tr w:rsidR="00EF1470" w14:paraId="63B7B28E" w14:textId="77777777">
        <w:trPr>
          <w:trHeight w:val="636"/>
        </w:trPr>
        <w:tc>
          <w:tcPr>
            <w:tcW w:w="1284" w:type="dxa"/>
            <w:tcBorders>
              <w:left w:val="single" w:sz="4" w:space="0" w:color="auto"/>
              <w:right w:val="single" w:sz="4" w:space="0" w:color="auto"/>
            </w:tcBorders>
            <w:vAlign w:val="center"/>
          </w:tcPr>
          <w:p w14:paraId="0C222F6F" w14:textId="77777777" w:rsidR="00EF1470" w:rsidRDefault="00000000">
            <w:pPr>
              <w:widowControl/>
              <w:jc w:val="center"/>
              <w:rPr>
                <w:rFonts w:ascii="仿宋" w:eastAsia="仿宋" w:hAnsi="仿宋" w:cs="仿宋" w:hint="eastAsia"/>
                <w:sz w:val="24"/>
              </w:rPr>
            </w:pPr>
            <w:r>
              <w:rPr>
                <w:rFonts w:ascii="仿宋" w:eastAsia="仿宋" w:hAnsi="仿宋" w:cs="仿宋" w:hint="eastAsia"/>
                <w:kern w:val="0"/>
                <w:sz w:val="24"/>
                <w:szCs w:val="24"/>
              </w:rPr>
              <w:t>备   注</w:t>
            </w:r>
          </w:p>
        </w:tc>
        <w:tc>
          <w:tcPr>
            <w:tcW w:w="6670" w:type="dxa"/>
            <w:gridSpan w:val="3"/>
            <w:tcBorders>
              <w:left w:val="single" w:sz="4" w:space="0" w:color="auto"/>
              <w:right w:val="single" w:sz="4" w:space="0" w:color="auto"/>
            </w:tcBorders>
            <w:vAlign w:val="center"/>
          </w:tcPr>
          <w:p w14:paraId="00856158" w14:textId="77777777" w:rsidR="00EF1470" w:rsidRDefault="00EF1470">
            <w:pPr>
              <w:widowControl/>
              <w:rPr>
                <w:rFonts w:ascii="仿宋" w:eastAsia="仿宋" w:hAnsi="仿宋" w:cs="仿宋" w:hint="eastAsia"/>
                <w:kern w:val="0"/>
                <w:sz w:val="24"/>
              </w:rPr>
            </w:pPr>
          </w:p>
        </w:tc>
      </w:tr>
    </w:tbl>
    <w:p w14:paraId="239B2D8B" w14:textId="77777777" w:rsidR="00EF1470" w:rsidRDefault="00000000">
      <w:pPr>
        <w:spacing w:line="600" w:lineRule="exact"/>
        <w:ind w:firstLineChars="200" w:firstLine="560"/>
        <w:rPr>
          <w:rFonts w:ascii="仿宋" w:eastAsia="仿宋" w:hAnsi="仿宋" w:cs="仿宋" w:hint="eastAsia"/>
          <w:bCs/>
          <w:sz w:val="28"/>
          <w:szCs w:val="28"/>
        </w:rPr>
      </w:pPr>
      <w:r>
        <w:rPr>
          <w:rFonts w:ascii="仿宋" w:eastAsia="仿宋" w:hAnsi="仿宋" w:cs="仿宋" w:hint="eastAsia"/>
          <w:bCs/>
          <w:sz w:val="28"/>
          <w:szCs w:val="28"/>
        </w:rPr>
        <w:t>（二）总价响应情况</w:t>
      </w:r>
    </w:p>
    <w:tbl>
      <w:tblPr>
        <w:tblStyle w:val="a4"/>
        <w:tblW w:w="7938" w:type="dxa"/>
        <w:jc w:val="center"/>
        <w:tblLook w:val="04A0" w:firstRow="1" w:lastRow="0" w:firstColumn="1" w:lastColumn="0" w:noHBand="0" w:noVBand="1"/>
      </w:tblPr>
      <w:tblGrid>
        <w:gridCol w:w="798"/>
        <w:gridCol w:w="1955"/>
        <w:gridCol w:w="2592"/>
        <w:gridCol w:w="2593"/>
      </w:tblGrid>
      <w:tr w:rsidR="00EF1470" w14:paraId="3C081286" w14:textId="77777777">
        <w:trPr>
          <w:trHeight w:val="704"/>
          <w:jc w:val="center"/>
        </w:trPr>
        <w:tc>
          <w:tcPr>
            <w:tcW w:w="798" w:type="dxa"/>
            <w:vAlign w:val="center"/>
          </w:tcPr>
          <w:p w14:paraId="4BDB1358" w14:textId="77777777" w:rsidR="00EF1470" w:rsidRDefault="00000000">
            <w:pPr>
              <w:snapToGrid w:val="0"/>
              <w:jc w:val="center"/>
              <w:rPr>
                <w:rFonts w:ascii="仿宋" w:eastAsia="仿宋" w:hAnsi="仿宋" w:cs="仿宋" w:hint="eastAsia"/>
                <w:bCs/>
                <w:kern w:val="0"/>
                <w:sz w:val="24"/>
                <w:szCs w:val="24"/>
              </w:rPr>
            </w:pPr>
            <w:r>
              <w:rPr>
                <w:rFonts w:ascii="仿宋" w:eastAsia="仿宋" w:hAnsi="仿宋" w:cs="仿宋" w:hint="eastAsia"/>
                <w:bCs/>
                <w:kern w:val="0"/>
                <w:sz w:val="24"/>
                <w:szCs w:val="24"/>
              </w:rPr>
              <w:t>序号</w:t>
            </w:r>
          </w:p>
        </w:tc>
        <w:tc>
          <w:tcPr>
            <w:tcW w:w="1955" w:type="dxa"/>
            <w:vAlign w:val="center"/>
          </w:tcPr>
          <w:p w14:paraId="4849A679" w14:textId="77777777" w:rsidR="00EF1470" w:rsidRDefault="00000000">
            <w:pPr>
              <w:snapToGrid w:val="0"/>
              <w:jc w:val="center"/>
              <w:rPr>
                <w:rFonts w:ascii="仿宋" w:eastAsia="仿宋" w:hAnsi="仿宋" w:cs="仿宋" w:hint="eastAsia"/>
                <w:bCs/>
                <w:kern w:val="0"/>
                <w:sz w:val="24"/>
                <w:szCs w:val="24"/>
              </w:rPr>
            </w:pPr>
            <w:r>
              <w:rPr>
                <w:rFonts w:ascii="仿宋" w:eastAsia="仿宋" w:hAnsi="仿宋" w:cs="仿宋" w:hint="eastAsia"/>
                <w:bCs/>
                <w:kern w:val="0"/>
                <w:sz w:val="24"/>
                <w:szCs w:val="24"/>
              </w:rPr>
              <w:t>项目名称</w:t>
            </w:r>
          </w:p>
        </w:tc>
        <w:tc>
          <w:tcPr>
            <w:tcW w:w="2592" w:type="dxa"/>
            <w:vAlign w:val="center"/>
          </w:tcPr>
          <w:p w14:paraId="52264209" w14:textId="77777777" w:rsidR="00EF1470" w:rsidRDefault="00000000">
            <w:pPr>
              <w:snapToGrid w:val="0"/>
              <w:jc w:val="center"/>
              <w:rPr>
                <w:rFonts w:ascii="仿宋" w:eastAsia="仿宋" w:hAnsi="仿宋" w:cs="仿宋" w:hint="eastAsia"/>
                <w:bCs/>
                <w:kern w:val="0"/>
                <w:sz w:val="24"/>
                <w:szCs w:val="24"/>
              </w:rPr>
            </w:pPr>
            <w:r>
              <w:rPr>
                <w:rFonts w:ascii="仿宋" w:eastAsia="仿宋" w:hAnsi="仿宋" w:cs="仿宋" w:hint="eastAsia"/>
                <w:bCs/>
                <w:kern w:val="0"/>
                <w:sz w:val="24"/>
                <w:szCs w:val="24"/>
              </w:rPr>
              <w:t>本项目预算金额</w:t>
            </w:r>
          </w:p>
          <w:p w14:paraId="1C9B41AD" w14:textId="77777777" w:rsidR="00EF1470" w:rsidRDefault="00000000">
            <w:pPr>
              <w:snapToGrid w:val="0"/>
              <w:jc w:val="center"/>
              <w:rPr>
                <w:rFonts w:ascii="仿宋" w:eastAsia="仿宋" w:hAnsi="仿宋" w:cs="仿宋" w:hint="eastAsia"/>
                <w:bCs/>
                <w:kern w:val="0"/>
                <w:sz w:val="24"/>
                <w:szCs w:val="24"/>
              </w:rPr>
            </w:pPr>
            <w:r>
              <w:rPr>
                <w:rFonts w:ascii="仿宋" w:eastAsia="仿宋" w:hAnsi="仿宋" w:cs="仿宋" w:hint="eastAsia"/>
                <w:bCs/>
                <w:kern w:val="0"/>
                <w:sz w:val="24"/>
                <w:szCs w:val="24"/>
              </w:rPr>
              <w:t>及最高限价</w:t>
            </w:r>
          </w:p>
        </w:tc>
        <w:tc>
          <w:tcPr>
            <w:tcW w:w="2593" w:type="dxa"/>
            <w:vAlign w:val="center"/>
          </w:tcPr>
          <w:p w14:paraId="337F7EA7" w14:textId="77777777" w:rsidR="00EF1470" w:rsidRDefault="00000000">
            <w:pPr>
              <w:snapToGrid w:val="0"/>
              <w:jc w:val="center"/>
              <w:rPr>
                <w:rFonts w:ascii="仿宋" w:eastAsia="仿宋" w:hAnsi="仿宋" w:cs="仿宋" w:hint="eastAsia"/>
                <w:bCs/>
                <w:kern w:val="0"/>
                <w:sz w:val="24"/>
                <w:szCs w:val="24"/>
              </w:rPr>
            </w:pPr>
            <w:r>
              <w:rPr>
                <w:rFonts w:ascii="仿宋" w:eastAsia="仿宋" w:hAnsi="仿宋" w:cs="仿宋" w:hint="eastAsia"/>
                <w:bCs/>
                <w:kern w:val="0"/>
                <w:sz w:val="24"/>
                <w:szCs w:val="24"/>
              </w:rPr>
              <w:t>报价单位最终报价</w:t>
            </w:r>
          </w:p>
        </w:tc>
      </w:tr>
      <w:tr w:rsidR="00EF1470" w14:paraId="18B85050" w14:textId="77777777">
        <w:trPr>
          <w:trHeight w:val="567"/>
          <w:jc w:val="center"/>
        </w:trPr>
        <w:tc>
          <w:tcPr>
            <w:tcW w:w="798" w:type="dxa"/>
            <w:vAlign w:val="center"/>
          </w:tcPr>
          <w:p w14:paraId="6436AFBE" w14:textId="77777777" w:rsidR="00EF1470" w:rsidRDefault="00000000">
            <w:pPr>
              <w:snapToGrid w:val="0"/>
              <w:ind w:firstLineChars="100" w:firstLine="240"/>
              <w:rPr>
                <w:rFonts w:ascii="仿宋" w:eastAsia="仿宋" w:hAnsi="仿宋" w:cs="仿宋" w:hint="eastAsia"/>
                <w:bCs/>
                <w:kern w:val="0"/>
                <w:sz w:val="24"/>
                <w:szCs w:val="20"/>
              </w:rPr>
            </w:pPr>
            <w:r>
              <w:rPr>
                <w:rFonts w:ascii="仿宋" w:eastAsia="仿宋" w:hAnsi="仿宋" w:cs="仿宋" w:hint="eastAsia"/>
                <w:bCs/>
                <w:kern w:val="0"/>
                <w:sz w:val="24"/>
                <w:szCs w:val="24"/>
              </w:rPr>
              <w:t>1</w:t>
            </w:r>
          </w:p>
        </w:tc>
        <w:tc>
          <w:tcPr>
            <w:tcW w:w="1955" w:type="dxa"/>
            <w:vAlign w:val="center"/>
          </w:tcPr>
          <w:p w14:paraId="254FD50D" w14:textId="77777777" w:rsidR="00EF1470" w:rsidRDefault="00000000">
            <w:pPr>
              <w:snapToGrid w:val="0"/>
              <w:jc w:val="center"/>
              <w:rPr>
                <w:rFonts w:ascii="仿宋" w:eastAsia="仿宋" w:hAnsi="仿宋" w:cs="仿宋" w:hint="eastAsia"/>
                <w:bCs/>
                <w:kern w:val="0"/>
                <w:sz w:val="24"/>
                <w:szCs w:val="24"/>
              </w:rPr>
            </w:pPr>
            <w:r>
              <w:rPr>
                <w:rFonts w:ascii="仿宋" w:eastAsia="仿宋" w:hAnsi="仿宋" w:cs="仿宋" w:hint="eastAsia"/>
                <w:bCs/>
                <w:kern w:val="0"/>
                <w:sz w:val="24"/>
                <w:szCs w:val="24"/>
              </w:rPr>
              <w:t>福州市卫生健康委员会“除四害”</w:t>
            </w:r>
          </w:p>
          <w:p w14:paraId="06F00F2B" w14:textId="77777777" w:rsidR="00EF1470" w:rsidRDefault="00000000">
            <w:pPr>
              <w:snapToGrid w:val="0"/>
              <w:jc w:val="center"/>
              <w:rPr>
                <w:rFonts w:ascii="仿宋" w:eastAsia="仿宋" w:hAnsi="仿宋" w:cs="仿宋" w:hint="eastAsia"/>
                <w:bCs/>
                <w:kern w:val="0"/>
                <w:sz w:val="24"/>
                <w:szCs w:val="24"/>
              </w:rPr>
            </w:pPr>
            <w:r>
              <w:rPr>
                <w:rFonts w:ascii="仿宋" w:eastAsia="仿宋" w:hAnsi="仿宋" w:cs="仿宋" w:hint="eastAsia"/>
                <w:bCs/>
                <w:kern w:val="0"/>
                <w:sz w:val="24"/>
                <w:szCs w:val="24"/>
              </w:rPr>
              <w:t>药物采购项目报价文件</w:t>
            </w:r>
          </w:p>
        </w:tc>
        <w:tc>
          <w:tcPr>
            <w:tcW w:w="2592" w:type="dxa"/>
            <w:vAlign w:val="center"/>
          </w:tcPr>
          <w:p w14:paraId="27EB78E3" w14:textId="77777777" w:rsidR="00EF1470" w:rsidRDefault="00000000">
            <w:pPr>
              <w:snapToGrid w:val="0"/>
              <w:jc w:val="center"/>
              <w:rPr>
                <w:rFonts w:ascii="仿宋" w:eastAsia="仿宋" w:hAnsi="仿宋" w:cs="仿宋" w:hint="eastAsia"/>
                <w:bCs/>
                <w:kern w:val="0"/>
                <w:sz w:val="24"/>
                <w:szCs w:val="24"/>
              </w:rPr>
            </w:pPr>
            <w:r>
              <w:rPr>
                <w:rFonts w:ascii="仿宋" w:eastAsia="仿宋" w:hAnsi="仿宋" w:cs="仿宋" w:hint="eastAsia"/>
                <w:bCs/>
                <w:kern w:val="0"/>
                <w:sz w:val="24"/>
                <w:szCs w:val="24"/>
              </w:rPr>
              <w:t>¥44000元（含税）</w:t>
            </w:r>
          </w:p>
        </w:tc>
        <w:tc>
          <w:tcPr>
            <w:tcW w:w="2593" w:type="dxa"/>
            <w:vAlign w:val="center"/>
          </w:tcPr>
          <w:p w14:paraId="41613752" w14:textId="77777777" w:rsidR="00EF1470" w:rsidRDefault="00000000">
            <w:pPr>
              <w:snapToGrid w:val="0"/>
              <w:jc w:val="center"/>
              <w:rPr>
                <w:rFonts w:ascii="仿宋" w:eastAsia="仿宋" w:hAnsi="仿宋" w:cs="仿宋" w:hint="eastAsia"/>
                <w:bCs/>
                <w:kern w:val="0"/>
                <w:sz w:val="24"/>
                <w:szCs w:val="24"/>
              </w:rPr>
            </w:pPr>
            <w:r>
              <w:rPr>
                <w:rFonts w:ascii="仿宋" w:eastAsia="仿宋" w:hAnsi="仿宋" w:cs="仿宋" w:hint="eastAsia"/>
                <w:bCs/>
                <w:kern w:val="0"/>
                <w:sz w:val="24"/>
                <w:szCs w:val="24"/>
                <w:u w:val="single"/>
              </w:rPr>
              <w:t xml:space="preserve">           </w:t>
            </w:r>
            <w:r>
              <w:rPr>
                <w:rFonts w:ascii="仿宋" w:eastAsia="仿宋" w:hAnsi="仿宋" w:cs="仿宋" w:hint="eastAsia"/>
                <w:bCs/>
                <w:kern w:val="0"/>
                <w:sz w:val="24"/>
                <w:szCs w:val="24"/>
              </w:rPr>
              <w:t>元（含税）</w:t>
            </w:r>
          </w:p>
        </w:tc>
      </w:tr>
    </w:tbl>
    <w:p w14:paraId="76E8A95E" w14:textId="77777777" w:rsidR="00EF1470" w:rsidRDefault="00000000">
      <w:pPr>
        <w:spacing w:line="600" w:lineRule="exact"/>
        <w:ind w:firstLineChars="200" w:firstLine="560"/>
        <w:rPr>
          <w:rFonts w:ascii="仿宋" w:eastAsia="仿宋" w:hAnsi="仿宋" w:cs="仿宋" w:hint="eastAsia"/>
          <w:bCs/>
          <w:sz w:val="28"/>
          <w:szCs w:val="28"/>
        </w:rPr>
      </w:pPr>
      <w:r>
        <w:rPr>
          <w:rFonts w:ascii="仿宋" w:eastAsia="仿宋" w:hAnsi="仿宋" w:cs="仿宋" w:hint="eastAsia"/>
          <w:bCs/>
          <w:sz w:val="28"/>
          <w:szCs w:val="28"/>
        </w:rPr>
        <w:t>（三）分项单价响应情况</w:t>
      </w:r>
    </w:p>
    <w:tbl>
      <w:tblPr>
        <w:tblStyle w:val="a4"/>
        <w:tblW w:w="7993" w:type="dxa"/>
        <w:jc w:val="center"/>
        <w:tblLook w:val="04A0" w:firstRow="1" w:lastRow="0" w:firstColumn="1" w:lastColumn="0" w:noHBand="0" w:noVBand="1"/>
      </w:tblPr>
      <w:tblGrid>
        <w:gridCol w:w="842"/>
        <w:gridCol w:w="1979"/>
        <w:gridCol w:w="2640"/>
        <w:gridCol w:w="2532"/>
      </w:tblGrid>
      <w:tr w:rsidR="00EF1470" w14:paraId="4A5FD12A" w14:textId="77777777">
        <w:trPr>
          <w:trHeight w:val="581"/>
          <w:jc w:val="center"/>
        </w:trPr>
        <w:tc>
          <w:tcPr>
            <w:tcW w:w="842" w:type="dxa"/>
            <w:vAlign w:val="center"/>
          </w:tcPr>
          <w:p w14:paraId="34DEBA03" w14:textId="77777777" w:rsidR="00EF1470" w:rsidRDefault="00000000">
            <w:pPr>
              <w:snapToGrid w:val="0"/>
              <w:jc w:val="center"/>
              <w:rPr>
                <w:rFonts w:ascii="仿宋" w:eastAsia="仿宋" w:hAnsi="仿宋" w:cs="仿宋" w:hint="eastAsia"/>
                <w:bCs/>
                <w:kern w:val="0"/>
                <w:sz w:val="24"/>
                <w:szCs w:val="20"/>
              </w:rPr>
            </w:pPr>
            <w:r>
              <w:rPr>
                <w:rFonts w:ascii="仿宋" w:eastAsia="仿宋" w:hAnsi="仿宋" w:cs="仿宋" w:hint="eastAsia"/>
                <w:bCs/>
                <w:kern w:val="0"/>
                <w:sz w:val="24"/>
                <w:szCs w:val="24"/>
              </w:rPr>
              <w:t>序号</w:t>
            </w:r>
          </w:p>
        </w:tc>
        <w:tc>
          <w:tcPr>
            <w:tcW w:w="1979" w:type="dxa"/>
            <w:vAlign w:val="center"/>
          </w:tcPr>
          <w:p w14:paraId="5CFF2BFB" w14:textId="77777777" w:rsidR="00EF1470" w:rsidRDefault="00000000">
            <w:pPr>
              <w:snapToGrid w:val="0"/>
              <w:jc w:val="center"/>
              <w:rPr>
                <w:rFonts w:ascii="仿宋" w:eastAsia="仿宋" w:hAnsi="仿宋" w:cs="仿宋" w:hint="eastAsia"/>
                <w:bCs/>
                <w:kern w:val="0"/>
                <w:sz w:val="24"/>
                <w:szCs w:val="20"/>
              </w:rPr>
            </w:pPr>
            <w:r>
              <w:rPr>
                <w:rFonts w:ascii="仿宋" w:eastAsia="仿宋" w:hAnsi="仿宋" w:cs="仿宋" w:hint="eastAsia"/>
                <w:bCs/>
                <w:kern w:val="0"/>
                <w:sz w:val="24"/>
                <w:szCs w:val="24"/>
              </w:rPr>
              <w:t>产品名称</w:t>
            </w:r>
          </w:p>
        </w:tc>
        <w:tc>
          <w:tcPr>
            <w:tcW w:w="2640" w:type="dxa"/>
            <w:vAlign w:val="center"/>
          </w:tcPr>
          <w:p w14:paraId="572857DC" w14:textId="77777777" w:rsidR="00EF1470" w:rsidRDefault="00000000">
            <w:pPr>
              <w:snapToGrid w:val="0"/>
              <w:jc w:val="center"/>
              <w:rPr>
                <w:rFonts w:ascii="仿宋" w:eastAsia="仿宋" w:hAnsi="仿宋" w:cs="仿宋" w:hint="eastAsia"/>
                <w:bCs/>
                <w:kern w:val="0"/>
                <w:sz w:val="24"/>
                <w:szCs w:val="24"/>
              </w:rPr>
            </w:pPr>
            <w:r>
              <w:rPr>
                <w:rFonts w:ascii="仿宋" w:eastAsia="仿宋" w:hAnsi="仿宋" w:cs="仿宋" w:hint="eastAsia"/>
                <w:bCs/>
                <w:kern w:val="0"/>
                <w:sz w:val="24"/>
                <w:szCs w:val="24"/>
              </w:rPr>
              <w:t>预算单价最高限价</w:t>
            </w:r>
          </w:p>
          <w:p w14:paraId="58B3DE5E" w14:textId="77777777" w:rsidR="00EF1470" w:rsidRDefault="00000000">
            <w:pPr>
              <w:snapToGrid w:val="0"/>
              <w:jc w:val="center"/>
              <w:rPr>
                <w:rFonts w:ascii="仿宋" w:eastAsia="仿宋" w:hAnsi="仿宋" w:cs="仿宋" w:hint="eastAsia"/>
                <w:bCs/>
                <w:kern w:val="0"/>
                <w:sz w:val="24"/>
                <w:szCs w:val="24"/>
              </w:rPr>
            </w:pPr>
            <w:r>
              <w:rPr>
                <w:rFonts w:ascii="仿宋" w:eastAsia="仿宋" w:hAnsi="仿宋" w:cs="仿宋" w:hint="eastAsia"/>
                <w:bCs/>
                <w:kern w:val="0"/>
                <w:sz w:val="24"/>
                <w:szCs w:val="24"/>
              </w:rPr>
              <w:t>/元（含税）</w:t>
            </w:r>
          </w:p>
        </w:tc>
        <w:tc>
          <w:tcPr>
            <w:tcW w:w="2532" w:type="dxa"/>
            <w:vAlign w:val="center"/>
          </w:tcPr>
          <w:p w14:paraId="27FA271E" w14:textId="77777777" w:rsidR="00EF1470" w:rsidRDefault="00000000">
            <w:pPr>
              <w:snapToGrid w:val="0"/>
              <w:ind w:firstLineChars="100" w:firstLine="240"/>
              <w:jc w:val="center"/>
              <w:rPr>
                <w:rFonts w:ascii="仿宋" w:eastAsia="仿宋" w:hAnsi="仿宋" w:cs="仿宋" w:hint="eastAsia"/>
                <w:bCs/>
                <w:kern w:val="0"/>
                <w:sz w:val="24"/>
                <w:szCs w:val="24"/>
              </w:rPr>
            </w:pPr>
            <w:r>
              <w:rPr>
                <w:rFonts w:ascii="仿宋" w:eastAsia="仿宋" w:hAnsi="仿宋" w:cs="仿宋" w:hint="eastAsia"/>
                <w:bCs/>
                <w:kern w:val="0"/>
                <w:sz w:val="24"/>
                <w:szCs w:val="24"/>
              </w:rPr>
              <w:t>报价单位最终报价</w:t>
            </w:r>
          </w:p>
          <w:p w14:paraId="46EC181F" w14:textId="77777777" w:rsidR="00EF1470" w:rsidRDefault="00000000">
            <w:pPr>
              <w:snapToGrid w:val="0"/>
              <w:ind w:firstLineChars="100" w:firstLine="240"/>
              <w:jc w:val="center"/>
              <w:rPr>
                <w:rFonts w:ascii="仿宋" w:eastAsia="仿宋" w:hAnsi="仿宋" w:cs="仿宋" w:hint="eastAsia"/>
                <w:bCs/>
                <w:kern w:val="0"/>
                <w:sz w:val="24"/>
                <w:szCs w:val="20"/>
              </w:rPr>
            </w:pPr>
            <w:r>
              <w:rPr>
                <w:rFonts w:ascii="仿宋" w:eastAsia="仿宋" w:hAnsi="仿宋" w:cs="仿宋" w:hint="eastAsia"/>
                <w:bCs/>
                <w:kern w:val="0"/>
                <w:sz w:val="24"/>
                <w:szCs w:val="24"/>
              </w:rPr>
              <w:t>/元（含税）</w:t>
            </w:r>
          </w:p>
        </w:tc>
      </w:tr>
      <w:tr w:rsidR="00EF1470" w14:paraId="50796323" w14:textId="77777777">
        <w:trPr>
          <w:trHeight w:val="581"/>
          <w:jc w:val="center"/>
        </w:trPr>
        <w:tc>
          <w:tcPr>
            <w:tcW w:w="842" w:type="dxa"/>
            <w:vAlign w:val="center"/>
          </w:tcPr>
          <w:p w14:paraId="10122132" w14:textId="77777777" w:rsidR="00EF1470" w:rsidRDefault="00000000">
            <w:pPr>
              <w:snapToGrid w:val="0"/>
              <w:ind w:firstLineChars="100" w:firstLine="240"/>
              <w:rPr>
                <w:rFonts w:ascii="仿宋" w:eastAsia="仿宋" w:hAnsi="仿宋" w:cs="仿宋" w:hint="eastAsia"/>
                <w:kern w:val="0"/>
                <w:sz w:val="24"/>
                <w:szCs w:val="20"/>
              </w:rPr>
            </w:pPr>
            <w:r>
              <w:rPr>
                <w:rFonts w:ascii="仿宋" w:eastAsia="仿宋" w:hAnsi="仿宋" w:cs="仿宋" w:hint="eastAsia"/>
                <w:kern w:val="0"/>
                <w:sz w:val="24"/>
                <w:szCs w:val="24"/>
              </w:rPr>
              <w:t>1</w:t>
            </w:r>
          </w:p>
        </w:tc>
        <w:tc>
          <w:tcPr>
            <w:tcW w:w="1979" w:type="dxa"/>
            <w:vAlign w:val="center"/>
          </w:tcPr>
          <w:p w14:paraId="51EAC7E5" w14:textId="77777777" w:rsidR="00EF1470" w:rsidRDefault="00000000">
            <w:pPr>
              <w:snapToGrid w:val="0"/>
              <w:jc w:val="center"/>
              <w:rPr>
                <w:rFonts w:ascii="仿宋" w:eastAsia="仿宋" w:hAnsi="仿宋" w:cs="仿宋" w:hint="eastAsia"/>
                <w:kern w:val="0"/>
                <w:sz w:val="24"/>
                <w:szCs w:val="20"/>
              </w:rPr>
            </w:pPr>
            <w:r>
              <w:rPr>
                <w:rFonts w:ascii="仿宋" w:eastAsia="仿宋" w:hAnsi="仿宋" w:cs="仿宋" w:hint="eastAsia"/>
                <w:kern w:val="0"/>
                <w:sz w:val="24"/>
                <w:szCs w:val="24"/>
              </w:rPr>
              <w:t>灭</w:t>
            </w:r>
            <w:proofErr w:type="gramStart"/>
            <w:r>
              <w:rPr>
                <w:rFonts w:ascii="仿宋" w:eastAsia="仿宋" w:hAnsi="仿宋" w:cs="仿宋" w:hint="eastAsia"/>
                <w:kern w:val="0"/>
                <w:sz w:val="24"/>
                <w:szCs w:val="24"/>
              </w:rPr>
              <w:t>蟑</w:t>
            </w:r>
            <w:proofErr w:type="gramEnd"/>
            <w:r>
              <w:rPr>
                <w:rFonts w:ascii="仿宋" w:eastAsia="仿宋" w:hAnsi="仿宋" w:cs="仿宋" w:hint="eastAsia"/>
                <w:kern w:val="0"/>
                <w:sz w:val="24"/>
                <w:szCs w:val="24"/>
              </w:rPr>
              <w:t>烟熏片</w:t>
            </w:r>
          </w:p>
        </w:tc>
        <w:tc>
          <w:tcPr>
            <w:tcW w:w="2640" w:type="dxa"/>
            <w:vAlign w:val="center"/>
          </w:tcPr>
          <w:p w14:paraId="2611B641" w14:textId="77777777" w:rsidR="00EF1470" w:rsidRDefault="00000000">
            <w:pPr>
              <w:snapToGrid w:val="0"/>
              <w:jc w:val="center"/>
              <w:rPr>
                <w:rFonts w:ascii="仿宋" w:eastAsia="仿宋" w:hAnsi="仿宋" w:cs="仿宋" w:hint="eastAsia"/>
                <w:kern w:val="0"/>
                <w:sz w:val="24"/>
                <w:szCs w:val="24"/>
              </w:rPr>
            </w:pPr>
            <w:r>
              <w:rPr>
                <w:rFonts w:ascii="仿宋" w:eastAsia="仿宋" w:hAnsi="仿宋" w:cs="仿宋" w:hint="eastAsia"/>
                <w:kern w:val="0"/>
                <w:sz w:val="24"/>
                <w:szCs w:val="24"/>
              </w:rPr>
              <w:t>25000</w:t>
            </w:r>
          </w:p>
        </w:tc>
        <w:tc>
          <w:tcPr>
            <w:tcW w:w="2532" w:type="dxa"/>
            <w:vAlign w:val="center"/>
          </w:tcPr>
          <w:p w14:paraId="3A129553" w14:textId="77777777" w:rsidR="00EF1470" w:rsidRDefault="00EF1470">
            <w:pPr>
              <w:snapToGrid w:val="0"/>
              <w:jc w:val="center"/>
              <w:rPr>
                <w:rFonts w:ascii="仿宋" w:eastAsia="仿宋" w:hAnsi="仿宋" w:cs="仿宋" w:hint="eastAsia"/>
                <w:kern w:val="0"/>
                <w:sz w:val="24"/>
                <w:szCs w:val="20"/>
              </w:rPr>
            </w:pPr>
          </w:p>
        </w:tc>
      </w:tr>
      <w:tr w:rsidR="00EF1470" w14:paraId="1E0D2A47" w14:textId="77777777">
        <w:trPr>
          <w:trHeight w:val="581"/>
          <w:jc w:val="center"/>
        </w:trPr>
        <w:tc>
          <w:tcPr>
            <w:tcW w:w="842" w:type="dxa"/>
            <w:vAlign w:val="center"/>
          </w:tcPr>
          <w:p w14:paraId="4E2AEF91" w14:textId="77777777" w:rsidR="00EF1470" w:rsidRDefault="00000000">
            <w:pPr>
              <w:snapToGrid w:val="0"/>
              <w:ind w:firstLineChars="100" w:firstLine="240"/>
              <w:rPr>
                <w:rFonts w:ascii="仿宋" w:eastAsia="仿宋" w:hAnsi="仿宋" w:cs="仿宋" w:hint="eastAsia"/>
                <w:kern w:val="0"/>
                <w:sz w:val="24"/>
                <w:szCs w:val="20"/>
              </w:rPr>
            </w:pPr>
            <w:r>
              <w:rPr>
                <w:rFonts w:ascii="仿宋" w:eastAsia="仿宋" w:hAnsi="仿宋" w:cs="仿宋" w:hint="eastAsia"/>
                <w:kern w:val="0"/>
                <w:sz w:val="24"/>
                <w:szCs w:val="24"/>
              </w:rPr>
              <w:t>2</w:t>
            </w:r>
          </w:p>
        </w:tc>
        <w:tc>
          <w:tcPr>
            <w:tcW w:w="1979" w:type="dxa"/>
            <w:vAlign w:val="center"/>
          </w:tcPr>
          <w:p w14:paraId="5EE885E6" w14:textId="77777777" w:rsidR="00EF1470" w:rsidRDefault="00000000">
            <w:pPr>
              <w:snapToGrid w:val="0"/>
              <w:jc w:val="center"/>
              <w:rPr>
                <w:rFonts w:ascii="仿宋" w:eastAsia="仿宋" w:hAnsi="仿宋" w:cs="仿宋" w:hint="eastAsia"/>
                <w:kern w:val="0"/>
                <w:sz w:val="24"/>
                <w:szCs w:val="20"/>
              </w:rPr>
            </w:pPr>
            <w:r>
              <w:rPr>
                <w:rFonts w:ascii="仿宋" w:eastAsia="仿宋" w:hAnsi="仿宋" w:cs="仿宋" w:hint="eastAsia"/>
                <w:kern w:val="0"/>
                <w:sz w:val="24"/>
                <w:szCs w:val="24"/>
              </w:rPr>
              <w:t>杀</w:t>
            </w:r>
            <w:proofErr w:type="gramStart"/>
            <w:r>
              <w:rPr>
                <w:rFonts w:ascii="仿宋" w:eastAsia="仿宋" w:hAnsi="仿宋" w:cs="仿宋" w:hint="eastAsia"/>
                <w:kern w:val="0"/>
                <w:sz w:val="24"/>
                <w:szCs w:val="24"/>
              </w:rPr>
              <w:t>蟑</w:t>
            </w:r>
            <w:proofErr w:type="gramEnd"/>
            <w:r>
              <w:rPr>
                <w:rFonts w:ascii="仿宋" w:eastAsia="仿宋" w:hAnsi="仿宋" w:cs="仿宋" w:hint="eastAsia"/>
                <w:kern w:val="0"/>
                <w:sz w:val="24"/>
                <w:szCs w:val="24"/>
              </w:rPr>
              <w:t>胶</w:t>
            </w:r>
            <w:proofErr w:type="gramStart"/>
            <w:r>
              <w:rPr>
                <w:rFonts w:ascii="仿宋" w:eastAsia="仿宋" w:hAnsi="仿宋" w:cs="仿宋" w:hint="eastAsia"/>
                <w:kern w:val="0"/>
                <w:sz w:val="24"/>
                <w:szCs w:val="24"/>
              </w:rPr>
              <w:t>饵</w:t>
            </w:r>
            <w:proofErr w:type="gramEnd"/>
          </w:p>
        </w:tc>
        <w:tc>
          <w:tcPr>
            <w:tcW w:w="2640" w:type="dxa"/>
            <w:vAlign w:val="center"/>
          </w:tcPr>
          <w:p w14:paraId="6413C5B7" w14:textId="77777777" w:rsidR="00EF1470" w:rsidRDefault="00000000">
            <w:pPr>
              <w:snapToGrid w:val="0"/>
              <w:jc w:val="center"/>
              <w:rPr>
                <w:rFonts w:ascii="仿宋" w:eastAsia="仿宋" w:hAnsi="仿宋" w:cs="仿宋" w:hint="eastAsia"/>
                <w:kern w:val="0"/>
                <w:sz w:val="24"/>
                <w:szCs w:val="24"/>
              </w:rPr>
            </w:pPr>
            <w:r>
              <w:rPr>
                <w:rFonts w:ascii="仿宋" w:eastAsia="仿宋" w:hAnsi="仿宋" w:cs="仿宋" w:hint="eastAsia"/>
                <w:kern w:val="0"/>
                <w:sz w:val="24"/>
                <w:szCs w:val="24"/>
              </w:rPr>
              <w:t>8000</w:t>
            </w:r>
          </w:p>
        </w:tc>
        <w:tc>
          <w:tcPr>
            <w:tcW w:w="2532" w:type="dxa"/>
            <w:vAlign w:val="center"/>
          </w:tcPr>
          <w:p w14:paraId="0EDF41DE" w14:textId="77777777" w:rsidR="00EF1470" w:rsidRDefault="00EF1470">
            <w:pPr>
              <w:snapToGrid w:val="0"/>
              <w:jc w:val="center"/>
              <w:rPr>
                <w:rFonts w:ascii="仿宋" w:eastAsia="仿宋" w:hAnsi="仿宋" w:cs="仿宋" w:hint="eastAsia"/>
                <w:kern w:val="0"/>
                <w:sz w:val="24"/>
                <w:szCs w:val="20"/>
              </w:rPr>
            </w:pPr>
          </w:p>
        </w:tc>
      </w:tr>
      <w:tr w:rsidR="00EF1470" w14:paraId="007F9B94" w14:textId="77777777">
        <w:trPr>
          <w:trHeight w:val="581"/>
          <w:jc w:val="center"/>
        </w:trPr>
        <w:tc>
          <w:tcPr>
            <w:tcW w:w="842" w:type="dxa"/>
            <w:vAlign w:val="center"/>
          </w:tcPr>
          <w:p w14:paraId="0622EB87" w14:textId="77777777" w:rsidR="00EF1470" w:rsidRDefault="00000000">
            <w:pPr>
              <w:snapToGrid w:val="0"/>
              <w:ind w:firstLineChars="100" w:firstLine="240"/>
              <w:rPr>
                <w:rFonts w:ascii="仿宋" w:eastAsia="仿宋" w:hAnsi="仿宋" w:cs="仿宋" w:hint="eastAsia"/>
                <w:kern w:val="0"/>
                <w:sz w:val="24"/>
                <w:szCs w:val="20"/>
              </w:rPr>
            </w:pPr>
            <w:r>
              <w:rPr>
                <w:rFonts w:ascii="仿宋" w:eastAsia="仿宋" w:hAnsi="仿宋" w:cs="仿宋" w:hint="eastAsia"/>
                <w:kern w:val="0"/>
                <w:sz w:val="24"/>
                <w:szCs w:val="24"/>
              </w:rPr>
              <w:t>3</w:t>
            </w:r>
          </w:p>
        </w:tc>
        <w:tc>
          <w:tcPr>
            <w:tcW w:w="1979" w:type="dxa"/>
            <w:vAlign w:val="center"/>
          </w:tcPr>
          <w:p w14:paraId="6DBE16D3" w14:textId="77777777" w:rsidR="00EF1470" w:rsidRDefault="00000000">
            <w:pPr>
              <w:snapToGrid w:val="0"/>
              <w:jc w:val="center"/>
              <w:rPr>
                <w:rFonts w:ascii="仿宋" w:eastAsia="仿宋" w:hAnsi="仿宋" w:cs="仿宋" w:hint="eastAsia"/>
                <w:kern w:val="0"/>
                <w:sz w:val="24"/>
                <w:szCs w:val="20"/>
              </w:rPr>
            </w:pPr>
            <w:proofErr w:type="gramStart"/>
            <w:r>
              <w:rPr>
                <w:rFonts w:ascii="仿宋" w:eastAsia="仿宋" w:hAnsi="仿宋" w:cs="仿宋" w:hint="eastAsia"/>
                <w:kern w:val="0"/>
                <w:sz w:val="24"/>
                <w:szCs w:val="24"/>
              </w:rPr>
              <w:t>窨井盖勾口密封</w:t>
            </w:r>
            <w:proofErr w:type="gramEnd"/>
            <w:r>
              <w:rPr>
                <w:rFonts w:ascii="仿宋" w:eastAsia="仿宋" w:hAnsi="仿宋" w:cs="仿宋" w:hint="eastAsia"/>
                <w:kern w:val="0"/>
                <w:sz w:val="24"/>
                <w:szCs w:val="24"/>
              </w:rPr>
              <w:t>塞</w:t>
            </w:r>
          </w:p>
        </w:tc>
        <w:tc>
          <w:tcPr>
            <w:tcW w:w="2640" w:type="dxa"/>
            <w:vAlign w:val="center"/>
          </w:tcPr>
          <w:p w14:paraId="5D26F071" w14:textId="77777777" w:rsidR="00EF1470" w:rsidRDefault="00000000">
            <w:pPr>
              <w:snapToGrid w:val="0"/>
              <w:jc w:val="center"/>
              <w:rPr>
                <w:rFonts w:ascii="仿宋" w:eastAsia="仿宋" w:hAnsi="仿宋" w:cs="仿宋" w:hint="eastAsia"/>
                <w:kern w:val="0"/>
                <w:sz w:val="24"/>
                <w:szCs w:val="24"/>
              </w:rPr>
            </w:pPr>
            <w:r>
              <w:rPr>
                <w:rFonts w:ascii="仿宋" w:eastAsia="仿宋" w:hAnsi="仿宋" w:cs="仿宋" w:hint="eastAsia"/>
                <w:kern w:val="0"/>
                <w:sz w:val="24"/>
                <w:szCs w:val="24"/>
              </w:rPr>
              <w:t>11000</w:t>
            </w:r>
          </w:p>
        </w:tc>
        <w:tc>
          <w:tcPr>
            <w:tcW w:w="2532" w:type="dxa"/>
            <w:vAlign w:val="center"/>
          </w:tcPr>
          <w:p w14:paraId="26E29DCA" w14:textId="77777777" w:rsidR="00EF1470" w:rsidRDefault="00EF1470">
            <w:pPr>
              <w:snapToGrid w:val="0"/>
              <w:jc w:val="center"/>
              <w:rPr>
                <w:rFonts w:ascii="仿宋" w:eastAsia="仿宋" w:hAnsi="仿宋" w:cs="仿宋" w:hint="eastAsia"/>
                <w:kern w:val="0"/>
                <w:sz w:val="24"/>
                <w:szCs w:val="20"/>
              </w:rPr>
            </w:pPr>
          </w:p>
        </w:tc>
      </w:tr>
    </w:tbl>
    <w:p w14:paraId="2F80B851" w14:textId="77777777" w:rsidR="00EF1470" w:rsidRDefault="00000000">
      <w:pPr>
        <w:rPr>
          <w:rFonts w:ascii="宋体" w:hAnsi="宋体" w:cs="宋体" w:hint="eastAsia"/>
          <w:b/>
          <w:kern w:val="0"/>
          <w:sz w:val="24"/>
          <w:szCs w:val="24"/>
        </w:rPr>
      </w:pPr>
      <w:r>
        <w:rPr>
          <w:rFonts w:ascii="宋体" w:hAnsi="宋体" w:cs="宋体" w:hint="eastAsia"/>
          <w:b/>
          <w:sz w:val="24"/>
          <w:szCs w:val="24"/>
        </w:rPr>
        <w:t xml:space="preserve">   </w:t>
      </w:r>
    </w:p>
    <w:p w14:paraId="72A64322" w14:textId="77777777" w:rsidR="00EF1470" w:rsidRDefault="00000000">
      <w:r>
        <w:rPr>
          <w:rFonts w:ascii="宋体" w:hAnsi="宋体" w:cs="宋体" w:hint="eastAsia"/>
          <w:b/>
          <w:kern w:val="0"/>
          <w:sz w:val="24"/>
          <w:szCs w:val="24"/>
        </w:rPr>
        <w:t>（须知:1.供应商承诺具备《中华人民共和国政府采购法》第二十二条规定的参加政府采购活动应当具备的条件，报价单位应填写单位全称、同时加盖印章，于2025年3月19日18:00前送达，并提供样品。2.签订合同后，供应商根据市</w:t>
      </w:r>
      <w:proofErr w:type="gramStart"/>
      <w:r>
        <w:rPr>
          <w:rFonts w:ascii="宋体" w:hAnsi="宋体" w:cs="宋体" w:hint="eastAsia"/>
          <w:b/>
          <w:kern w:val="0"/>
          <w:sz w:val="24"/>
          <w:szCs w:val="24"/>
        </w:rPr>
        <w:t>卫健委通知</w:t>
      </w:r>
      <w:proofErr w:type="gramEnd"/>
      <w:r>
        <w:rPr>
          <w:rFonts w:ascii="宋体" w:hAnsi="宋体" w:cs="宋体" w:hint="eastAsia"/>
          <w:b/>
          <w:kern w:val="0"/>
          <w:sz w:val="24"/>
          <w:szCs w:val="24"/>
        </w:rPr>
        <w:t>完成产品送货、调式等工作。）</w:t>
      </w:r>
      <w:r>
        <w:rPr>
          <w:rFonts w:ascii="宋体" w:hAnsi="宋体" w:cs="宋体" w:hint="eastAsia"/>
          <w:b/>
          <w:kern w:val="36"/>
          <w:sz w:val="24"/>
          <w:szCs w:val="24"/>
        </w:rPr>
        <w:t xml:space="preserve">  </w:t>
      </w:r>
      <w:r>
        <w:rPr>
          <w:rFonts w:ascii="宋体" w:hAnsi="宋体" w:cs="宋体" w:hint="eastAsia"/>
          <w:bCs/>
          <w:kern w:val="36"/>
          <w:sz w:val="28"/>
          <w:szCs w:val="20"/>
        </w:rPr>
        <w:t xml:space="preserve"> </w:t>
      </w:r>
    </w:p>
    <w:p w14:paraId="316C28FD" w14:textId="77777777" w:rsidR="00EF1470" w:rsidRDefault="00EF1470"/>
    <w:sectPr w:rsidR="00EF1470">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5C810" w14:textId="77777777" w:rsidR="0016299F" w:rsidRDefault="0016299F">
      <w:r>
        <w:separator/>
      </w:r>
    </w:p>
  </w:endnote>
  <w:endnote w:type="continuationSeparator" w:id="0">
    <w:p w14:paraId="7F4B8746" w14:textId="77777777" w:rsidR="0016299F" w:rsidRDefault="00162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BC0B5" w14:textId="77777777" w:rsidR="00EF1470" w:rsidRDefault="00000000">
    <w:pPr>
      <w:pStyle w:val="a3"/>
      <w:jc w:val="center"/>
    </w:pPr>
    <w:r>
      <w:fldChar w:fldCharType="begin"/>
    </w:r>
    <w:r>
      <w:instrText>PAGE   \* MERGEFORMAT</w:instrText>
    </w:r>
    <w:r>
      <w:fldChar w:fldCharType="separate"/>
    </w:r>
    <w:r>
      <w:rPr>
        <w:lang w:val="zh-CN"/>
      </w:rPr>
      <w:t>2</w:t>
    </w:r>
    <w:r>
      <w:fldChar w:fldCharType="end"/>
    </w:r>
  </w:p>
  <w:p w14:paraId="5906C3E9" w14:textId="77777777" w:rsidR="00EF1470" w:rsidRDefault="00EF147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D60AD" w14:textId="77777777" w:rsidR="0016299F" w:rsidRDefault="0016299F">
      <w:r>
        <w:separator/>
      </w:r>
    </w:p>
  </w:footnote>
  <w:footnote w:type="continuationSeparator" w:id="0">
    <w:p w14:paraId="1DFEC980" w14:textId="77777777" w:rsidR="0016299F" w:rsidRDefault="001629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0C762C"/>
    <w:multiLevelType w:val="singleLevel"/>
    <w:tmpl w:val="990C762C"/>
    <w:lvl w:ilvl="0">
      <w:start w:val="4"/>
      <w:numFmt w:val="chineseCounting"/>
      <w:suff w:val="nothing"/>
      <w:lvlText w:val="%1、"/>
      <w:lvlJc w:val="left"/>
      <w:rPr>
        <w:rFonts w:hint="eastAsia"/>
      </w:rPr>
    </w:lvl>
  </w:abstractNum>
  <w:num w:numId="1" w16cid:durableId="68501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5DF548D"/>
    <w:rsid w:val="001069F7"/>
    <w:rsid w:val="0016299F"/>
    <w:rsid w:val="008B1E9A"/>
    <w:rsid w:val="00EF1470"/>
    <w:rsid w:val="15DF548D"/>
    <w:rsid w:val="59BC1C39"/>
    <w:rsid w:val="5A107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C6318D"/>
  <w15:docId w15:val="{3B5AAF28-C7B1-4268-9730-C0EC8DB0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table" w:styleId="a4">
    <w:name w:val="Table Grid"/>
    <w:basedOn w:val="a1"/>
    <w:qFormat/>
    <w:pPr>
      <w:widowControl w:val="0"/>
      <w:jc w:val="both"/>
    </w:pPr>
    <w:rPr>
      <w:rFonts w:ascii="Calibri" w:eastAsia="宋体" w:hAnsi="Calibri"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202</Words>
  <Characters>1155</Characters>
  <Application>Microsoft Office Word</Application>
  <DocSecurity>0</DocSecurity>
  <Lines>9</Lines>
  <Paragraphs>2</Paragraphs>
  <ScaleCrop>false</ScaleCrop>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ray ray ray</cp:lastModifiedBy>
  <cp:revision>2</cp:revision>
  <dcterms:created xsi:type="dcterms:W3CDTF">2026-03-12T01:25:00Z</dcterms:created>
  <dcterms:modified xsi:type="dcterms:W3CDTF">2026-03-13T09:44:00Z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2052-12.8.2.19315</vt:lpwstr>
  </property>
  <property fmtid="{D5CDD505-2E9C-101B-9397-08002B2CF9AE}" pid="3" name="ICV">
    <vt:lpwstr>70AB72A376F143C7A298A3EF6730E4BD_11</vt:lpwstr>
  </property>
</Properties>
</file>