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80" w:lineRule="exact"/>
        <w:ind w:right="0" w:rightChars="0"/>
        <w:jc w:val="center"/>
        <w:textAlignment w:val="auto"/>
        <w:outlineLvl w:val="9"/>
        <w:rPr>
          <w:rFonts w:hint="eastAsia" w:asciiTheme="majorEastAsia" w:hAnsiTheme="majorEastAsia" w:eastAsiaTheme="majorEastAsia" w:cstheme="majorEastAsia"/>
          <w:b/>
          <w:bCs w:val="0"/>
          <w:spacing w:val="8"/>
          <w:sz w:val="44"/>
          <w:szCs w:val="44"/>
          <w:shd w:val="clear" w:color="auto" w:fill="FFFFFF"/>
          <w:lang w:val="en-US" w:eastAsia="zh-CN"/>
        </w:rPr>
      </w:pPr>
      <w:r>
        <w:rPr>
          <w:rFonts w:hint="eastAsia" w:asciiTheme="majorEastAsia" w:hAnsiTheme="majorEastAsia" w:eastAsiaTheme="majorEastAsia" w:cstheme="majorEastAsia"/>
          <w:b/>
          <w:bCs w:val="0"/>
          <w:spacing w:val="8"/>
          <w:sz w:val="44"/>
          <w:szCs w:val="44"/>
          <w:shd w:val="clear" w:color="auto" w:fill="FFFFFF"/>
          <w:lang w:val="en-US" w:eastAsia="zh-CN"/>
        </w:rPr>
        <w:t>关于封控区 管控区企业</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80" w:lineRule="exact"/>
        <w:ind w:right="0" w:rightChars="0"/>
        <w:jc w:val="center"/>
        <w:textAlignment w:val="auto"/>
        <w:outlineLvl w:val="9"/>
        <w:rPr>
          <w:rFonts w:hint="eastAsia" w:asciiTheme="majorEastAsia" w:hAnsiTheme="majorEastAsia" w:eastAsiaTheme="majorEastAsia" w:cstheme="majorEastAsia"/>
          <w:b/>
          <w:bCs w:val="0"/>
          <w:spacing w:val="8"/>
          <w:sz w:val="44"/>
          <w:szCs w:val="44"/>
          <w:shd w:val="clear" w:color="auto" w:fill="FFFFFF"/>
          <w:lang w:val="en-US" w:eastAsia="zh-CN"/>
        </w:rPr>
      </w:pPr>
      <w:r>
        <w:rPr>
          <w:rFonts w:hint="eastAsia" w:asciiTheme="majorEastAsia" w:hAnsiTheme="majorEastAsia" w:eastAsiaTheme="majorEastAsia" w:cstheme="majorEastAsia"/>
          <w:b/>
          <w:bCs w:val="0"/>
          <w:spacing w:val="8"/>
          <w:sz w:val="44"/>
          <w:szCs w:val="44"/>
          <w:shd w:val="clear" w:color="auto" w:fill="FFFFFF"/>
          <w:lang w:val="en-US" w:eastAsia="zh-CN"/>
        </w:rPr>
        <w:t>稳岗稳就业奖补实施办法</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spacing w:val="-11"/>
          <w:sz w:val="32"/>
          <w:szCs w:val="32"/>
          <w:lang w:val="en-US" w:eastAsia="zh-CN"/>
        </w:rPr>
        <w:t>福州市关于积极应对疫情影响援企稳岗促就业若干措施的通知》（榕人社就〔2022〕23号）精神，现制订《封控区 管控区企业稳岗稳就业奖补</w:t>
      </w:r>
      <w:r>
        <w:rPr>
          <w:rFonts w:hint="eastAsia" w:ascii="仿宋_GB2312" w:hAnsi="仿宋_GB2312" w:eastAsia="仿宋_GB2312" w:cs="仿宋_GB2312"/>
          <w:spacing w:val="-11"/>
          <w:sz w:val="32"/>
          <w:szCs w:val="32"/>
        </w:rPr>
        <w:t>实施</w:t>
      </w:r>
      <w:r>
        <w:rPr>
          <w:rFonts w:hint="eastAsia" w:ascii="仿宋_GB2312" w:hAnsi="仿宋_GB2312" w:eastAsia="仿宋_GB2312" w:cs="仿宋_GB2312"/>
          <w:spacing w:val="-11"/>
          <w:sz w:val="32"/>
          <w:szCs w:val="32"/>
          <w:lang w:val="en-US" w:eastAsia="zh-CN"/>
        </w:rPr>
        <w:t>办法》</w:t>
      </w:r>
      <w:r>
        <w:rPr>
          <w:rFonts w:hint="eastAsia" w:ascii="仿宋_GB2312" w:hAnsi="仿宋_GB2312" w:eastAsia="仿宋_GB2312" w:cs="仿宋_GB2312"/>
          <w:spacing w:val="-11"/>
          <w:sz w:val="32"/>
          <w:szCs w:val="32"/>
        </w:rPr>
        <w:t>，请</w:t>
      </w:r>
      <w:r>
        <w:rPr>
          <w:rFonts w:hint="eastAsia" w:ascii="仿宋_GB2312" w:hAnsi="仿宋_GB2312" w:eastAsia="仿宋_GB2312" w:cs="仿宋_GB2312"/>
          <w:spacing w:val="-11"/>
          <w:sz w:val="32"/>
          <w:szCs w:val="32"/>
          <w:lang w:val="en-US" w:eastAsia="zh-CN"/>
        </w:rPr>
        <w:t>认真执行</w:t>
      </w:r>
      <w:r>
        <w:rPr>
          <w:rFonts w:hint="eastAsia" w:ascii="仿宋_GB2312" w:hAnsi="仿宋_GB2312" w:eastAsia="仿宋_GB2312" w:cs="仿宋_GB2312"/>
          <w:spacing w:val="-11"/>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一、奖补对象及条件</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right="0" w:rightChars="0" w:firstLine="672" w:firstLineChars="200"/>
        <w:jc w:val="both"/>
        <w:textAlignment w:val="auto"/>
        <w:outlineLvl w:val="9"/>
        <w:rPr>
          <w:rFonts w:hint="default" w:ascii="仿宋_GB2312" w:hAnsi="仿宋_GB2312" w:eastAsia="仿宋_GB2312" w:cs="仿宋_GB2312"/>
          <w:bCs/>
          <w:spacing w:val="8"/>
          <w:sz w:val="32"/>
          <w:szCs w:val="32"/>
          <w:shd w:val="clear" w:color="auto" w:fill="FFFFFF"/>
          <w:lang w:val="en-US" w:eastAsia="zh-CN"/>
        </w:rPr>
      </w:pPr>
      <w:r>
        <w:rPr>
          <w:rFonts w:hint="eastAsia" w:ascii="仿宋_GB2312" w:hAnsi="仿宋_GB2312" w:eastAsia="仿宋_GB2312" w:cs="仿宋_GB2312"/>
          <w:bCs/>
          <w:spacing w:val="8"/>
          <w:sz w:val="32"/>
          <w:szCs w:val="32"/>
          <w:shd w:val="clear" w:color="auto" w:fill="FFFFFF"/>
          <w:lang w:val="en-US" w:eastAsia="zh-CN"/>
        </w:rPr>
        <w:t>营业执照注册地在2022年疫情防控期间列为封控区、管控区内的企业，且企业2022年4月30日失业保险参保缴费人数不低于2022年2月失业保险参保缴费人数的90%（含90%）。</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二、奖补标准</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right="0" w:rightChars="0" w:firstLine="67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pacing w:val="8"/>
          <w:sz w:val="32"/>
          <w:szCs w:val="32"/>
          <w:shd w:val="clear" w:color="auto" w:fill="FFFFFF"/>
          <w:lang w:val="en-US" w:eastAsia="zh-CN"/>
        </w:rPr>
        <w:t>以企业</w:t>
      </w:r>
      <w:r>
        <w:rPr>
          <w:rFonts w:hint="eastAsia" w:ascii="仿宋_GB2312" w:hAnsi="仿宋_GB2312" w:eastAsia="仿宋_GB2312" w:cs="仿宋_GB2312"/>
          <w:sz w:val="32"/>
          <w:szCs w:val="32"/>
          <w:lang w:val="en-US" w:eastAsia="zh-CN"/>
        </w:rPr>
        <w:t>2022年4月失业保险参保缴费人数计算，</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sz w:val="32"/>
          <w:szCs w:val="32"/>
        </w:rPr>
        <w:t>每人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color w:val="auto"/>
          <w:sz w:val="32"/>
          <w:szCs w:val="32"/>
        </w:rPr>
        <w:t>给予企业一次性稳定就业奖补，单家企业补助资金上限为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此项奖补与</w:t>
      </w:r>
      <w:r>
        <w:rPr>
          <w:rFonts w:hint="eastAsia" w:ascii="仿宋_GB2312" w:hAnsi="仿宋_GB2312" w:eastAsia="仿宋_GB2312" w:cs="仿宋_GB2312"/>
          <w:spacing w:val="-11"/>
          <w:sz w:val="32"/>
          <w:szCs w:val="32"/>
          <w:lang w:val="en-US" w:eastAsia="zh-CN"/>
        </w:rPr>
        <w:t>榕人社就〔2022〕4号文件中“重点工业企业一次性稳定就业奖补”不重复享受原则执行。</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三、奖补受理审核</w:t>
      </w: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43"/>
        <w:textAlignment w:val="auto"/>
        <w:outlineLvl w:val="9"/>
        <w:rPr>
          <w:rFonts w:hint="eastAsia" w:ascii="仿宋_GB2312" w:hAnsi="仿宋_GB2312" w:eastAsia="仿宋_GB2312" w:cs="仿宋_GB2312"/>
          <w:bCs/>
          <w:color w:val="auto"/>
          <w:spacing w:val="8"/>
          <w:sz w:val="32"/>
          <w:szCs w:val="32"/>
          <w:shd w:val="clear" w:color="auto" w:fill="FFFFFF"/>
          <w:lang w:eastAsia="zh-CN"/>
        </w:rPr>
      </w:pPr>
      <w:r>
        <w:rPr>
          <w:rFonts w:hint="eastAsia" w:ascii="仿宋_GB2312" w:hAnsi="黑体" w:eastAsia="仿宋_GB2312" w:cs="黑体"/>
          <w:b/>
          <w:kern w:val="0"/>
          <w:sz w:val="32"/>
          <w:szCs w:val="32"/>
          <w:lang w:val="en-US" w:eastAsia="zh-CN"/>
        </w:rPr>
        <w:t>1.</w:t>
      </w:r>
      <w:r>
        <w:rPr>
          <w:rFonts w:hint="eastAsia" w:ascii="仿宋_GB2312" w:hAnsi="黑体" w:eastAsia="仿宋_GB2312" w:cs="黑体"/>
          <w:b/>
          <w:kern w:val="0"/>
          <w:sz w:val="32"/>
          <w:szCs w:val="32"/>
        </w:rPr>
        <w:t>企业申报</w:t>
      </w:r>
      <w:r>
        <w:rPr>
          <w:rFonts w:hint="eastAsia" w:ascii="仿宋_GB2312" w:hAnsi="黑体" w:eastAsia="仿宋_GB2312" w:cs="黑体"/>
          <w:b/>
          <w:kern w:val="0"/>
          <w:sz w:val="32"/>
          <w:szCs w:val="32"/>
          <w:lang w:eastAsia="zh-CN"/>
        </w:rPr>
        <w:t>。</w:t>
      </w:r>
      <w:r>
        <w:rPr>
          <w:rFonts w:hint="eastAsia" w:ascii="仿宋_GB2312" w:hAnsi="仿宋_GB2312" w:eastAsia="仿宋_GB2312" w:cs="仿宋_GB2312"/>
          <w:color w:val="auto"/>
          <w:kern w:val="0"/>
          <w:sz w:val="32"/>
          <w:szCs w:val="32"/>
          <w:lang w:val="en-US" w:eastAsia="zh-CN" w:bidi="ar-SA"/>
        </w:rPr>
        <w:t>封控区、管控区</w:t>
      </w:r>
      <w:r>
        <w:rPr>
          <w:rFonts w:hint="eastAsia" w:ascii="仿宋_GB2312" w:hAnsi="仿宋_GB2312" w:eastAsia="仿宋_GB2312" w:cs="仿宋_GB2312"/>
          <w:bCs/>
          <w:spacing w:val="8"/>
          <w:sz w:val="32"/>
          <w:szCs w:val="32"/>
          <w:shd w:val="clear" w:color="auto" w:fill="FFFFFF"/>
        </w:rPr>
        <w:t>企业</w:t>
      </w:r>
      <w:r>
        <w:rPr>
          <w:rFonts w:hint="eastAsia" w:ascii="仿宋_GB2312" w:hAnsi="仿宋_GB2312" w:eastAsia="仿宋_GB2312" w:cs="仿宋_GB2312"/>
          <w:bCs/>
          <w:spacing w:val="8"/>
          <w:sz w:val="32"/>
          <w:szCs w:val="32"/>
          <w:shd w:val="clear" w:color="auto" w:fill="FFFFFF"/>
          <w:lang w:val="en-US" w:eastAsia="zh-CN"/>
        </w:rPr>
        <w:t>向营业执照注册地</w:t>
      </w:r>
      <w:r>
        <w:rPr>
          <w:rFonts w:hint="eastAsia" w:ascii="仿宋_GB2312" w:hAnsi="仿宋_GB2312" w:eastAsia="仿宋_GB2312" w:cs="仿宋_GB2312"/>
          <w:bCs/>
          <w:spacing w:val="8"/>
          <w:kern w:val="0"/>
          <w:sz w:val="32"/>
          <w:szCs w:val="32"/>
          <w:shd w:val="clear" w:color="auto" w:fill="FFFFFF"/>
        </w:rPr>
        <w:t>县（市）区</w:t>
      </w:r>
      <w:r>
        <w:rPr>
          <w:rFonts w:hint="eastAsia" w:ascii="仿宋_GB2312" w:hAnsi="仿宋_GB2312" w:eastAsia="仿宋_GB2312" w:cs="仿宋_GB2312"/>
          <w:bCs/>
          <w:spacing w:val="8"/>
          <w:kern w:val="0"/>
          <w:sz w:val="32"/>
          <w:szCs w:val="32"/>
          <w:shd w:val="clear" w:color="auto" w:fill="FFFFFF"/>
          <w:lang w:val="en-US" w:eastAsia="zh-CN"/>
        </w:rPr>
        <w:t>公共就业服务机构</w:t>
      </w:r>
      <w:r>
        <w:rPr>
          <w:rFonts w:hint="eastAsia" w:ascii="仿宋_GB2312" w:hAnsi="仿宋_GB2312" w:eastAsia="仿宋_GB2312" w:cs="仿宋_GB2312"/>
          <w:bCs/>
          <w:spacing w:val="8"/>
          <w:sz w:val="32"/>
          <w:szCs w:val="32"/>
          <w:shd w:val="clear" w:color="auto" w:fill="FFFFFF"/>
        </w:rPr>
        <w:t>申报，并提交《</w:t>
      </w:r>
      <w:r>
        <w:rPr>
          <w:rFonts w:hint="eastAsia" w:ascii="仿宋_GB2312" w:hAnsi="仿宋_GB2312" w:eastAsia="仿宋_GB2312" w:cs="仿宋_GB2312"/>
          <w:color w:val="auto"/>
          <w:kern w:val="0"/>
          <w:sz w:val="32"/>
          <w:szCs w:val="32"/>
          <w:lang w:val="en-US" w:eastAsia="zh-CN" w:bidi="ar-SA"/>
        </w:rPr>
        <w:t>封控区 管控区</w:t>
      </w:r>
      <w:r>
        <w:rPr>
          <w:rFonts w:hint="eastAsia" w:ascii="仿宋_GB2312" w:hAnsi="仿宋_GB2312" w:eastAsia="仿宋_GB2312" w:cs="仿宋_GB2312"/>
          <w:kern w:val="2"/>
          <w:sz w:val="32"/>
          <w:szCs w:val="32"/>
          <w:lang w:val="en-US" w:eastAsia="zh-CN" w:bidi="ar-SA"/>
        </w:rPr>
        <w:t>企业</w:t>
      </w:r>
      <w:r>
        <w:rPr>
          <w:rFonts w:hint="eastAsia" w:ascii="仿宋_GB2312" w:hAnsi="仿宋_GB2312" w:eastAsia="仿宋_GB2312" w:cs="仿宋_GB2312"/>
          <w:bCs/>
          <w:color w:val="auto"/>
          <w:spacing w:val="8"/>
          <w:sz w:val="32"/>
          <w:szCs w:val="32"/>
          <w:shd w:val="clear" w:color="auto" w:fill="FFFFFF"/>
        </w:rPr>
        <w:t>一次性</w:t>
      </w:r>
      <w:r>
        <w:rPr>
          <w:rFonts w:hint="eastAsia" w:ascii="仿宋_GB2312" w:hAnsi="仿宋_GB2312" w:eastAsia="仿宋_GB2312" w:cs="仿宋_GB2312"/>
          <w:bCs/>
          <w:spacing w:val="8"/>
          <w:sz w:val="32"/>
          <w:szCs w:val="32"/>
          <w:shd w:val="clear" w:color="auto" w:fill="FFFFFF"/>
        </w:rPr>
        <w:t>稳</w:t>
      </w:r>
      <w:r>
        <w:rPr>
          <w:rFonts w:hint="eastAsia" w:ascii="仿宋_GB2312" w:hAnsi="仿宋_GB2312" w:eastAsia="仿宋_GB2312" w:cs="仿宋_GB2312"/>
          <w:bCs/>
          <w:spacing w:val="8"/>
          <w:sz w:val="32"/>
          <w:szCs w:val="32"/>
          <w:shd w:val="clear" w:color="auto" w:fill="FFFFFF"/>
          <w:lang w:val="en-US" w:eastAsia="zh-CN"/>
        </w:rPr>
        <w:t>定</w:t>
      </w:r>
      <w:r>
        <w:rPr>
          <w:rFonts w:hint="eastAsia" w:ascii="仿宋_GB2312" w:hAnsi="仿宋_GB2312" w:eastAsia="仿宋_GB2312" w:cs="仿宋_GB2312"/>
          <w:bCs/>
          <w:spacing w:val="8"/>
          <w:sz w:val="32"/>
          <w:szCs w:val="32"/>
          <w:shd w:val="clear" w:color="auto" w:fill="FFFFFF"/>
        </w:rPr>
        <w:t>就业奖补申报表》（附件）</w:t>
      </w:r>
      <w:r>
        <w:rPr>
          <w:rFonts w:hint="eastAsia" w:ascii="仿宋_GB2312" w:hAnsi="仿宋_GB2312" w:eastAsia="仿宋_GB2312" w:cs="仿宋_GB2312"/>
          <w:bCs/>
          <w:spacing w:val="8"/>
          <w:sz w:val="32"/>
          <w:szCs w:val="32"/>
          <w:shd w:val="clear" w:color="auto" w:fill="FFFFFF"/>
          <w:lang w:eastAsia="zh-CN"/>
        </w:rPr>
        <w:t>和</w:t>
      </w:r>
      <w:r>
        <w:rPr>
          <w:rFonts w:hint="eastAsia" w:ascii="仿宋_GB2312" w:hAnsi="仿宋_GB2312" w:eastAsia="仿宋_GB2312" w:cs="仿宋_GB2312"/>
          <w:bCs/>
          <w:color w:val="auto"/>
          <w:spacing w:val="8"/>
          <w:sz w:val="32"/>
          <w:szCs w:val="32"/>
          <w:shd w:val="clear" w:color="auto" w:fill="FFFFFF"/>
        </w:rPr>
        <w:t>企业营业执照复印件</w:t>
      </w:r>
      <w:r>
        <w:rPr>
          <w:rFonts w:hint="eastAsia" w:ascii="仿宋_GB2312" w:hAnsi="仿宋_GB2312" w:eastAsia="仿宋_GB2312" w:cs="仿宋_GB2312"/>
          <w:bCs/>
          <w:color w:val="auto"/>
          <w:spacing w:val="8"/>
          <w:sz w:val="32"/>
          <w:szCs w:val="32"/>
          <w:shd w:val="clear" w:color="auto" w:fill="FFFFFF"/>
          <w:lang w:eastAsia="zh-CN"/>
        </w:rPr>
        <w:t>（加盖企业公章）。</w:t>
      </w:r>
      <w:r>
        <w:rPr>
          <w:rFonts w:hint="eastAsia" w:ascii="仿宋_GB2312" w:hAnsi="仿宋_GB2312" w:eastAsia="仿宋_GB2312" w:cs="仿宋_GB2312"/>
          <w:sz w:val="32"/>
          <w:szCs w:val="32"/>
        </w:rPr>
        <w:t>劳务派遣企业、人事代理企业</w:t>
      </w:r>
      <w:r>
        <w:rPr>
          <w:rFonts w:hint="eastAsia" w:ascii="仿宋_GB2312" w:hAnsi="仿宋_GB2312" w:eastAsia="仿宋_GB2312" w:cs="仿宋_GB2312"/>
          <w:sz w:val="32"/>
          <w:szCs w:val="32"/>
          <w:lang w:eastAsia="zh-CN"/>
        </w:rPr>
        <w:t>申请奖补还需提供自用员工承诺书。</w:t>
      </w:r>
    </w:p>
    <w:p>
      <w:pPr>
        <w:pStyle w:val="5"/>
        <w:keepNext w:val="0"/>
        <w:keepLines w:val="0"/>
        <w:pageBreakBefore w:val="0"/>
        <w:widowControl w:val="0"/>
        <w:kinsoku/>
        <w:wordWrap/>
        <w:overflowPunct/>
        <w:topLinePunct w:val="0"/>
        <w:autoSpaceDE/>
        <w:autoSpaceDN/>
        <w:bidi w:val="0"/>
        <w:adjustRightInd/>
        <w:snapToGrid w:val="0"/>
        <w:spacing w:line="580" w:lineRule="exact"/>
        <w:ind w:left="10" w:right="0" w:rightChars="0" w:firstLine="672"/>
        <w:textAlignment w:val="auto"/>
        <w:outlineLvl w:val="9"/>
        <w:rPr>
          <w:rFonts w:ascii="仿宋_GB2312" w:hAnsi="仿宋_GB2312" w:eastAsia="仿宋_GB2312" w:cs="仿宋_GB2312"/>
          <w:bCs/>
          <w:color w:val="auto"/>
          <w:spacing w:val="8"/>
          <w:sz w:val="32"/>
          <w:szCs w:val="32"/>
          <w:shd w:val="clear" w:color="auto" w:fill="FFFFFF"/>
        </w:rPr>
      </w:pPr>
      <w:r>
        <w:rPr>
          <w:rFonts w:hint="eastAsia" w:ascii="仿宋_GB2312" w:hAnsi="黑体" w:eastAsia="仿宋_GB2312" w:cs="黑体"/>
          <w:b/>
          <w:color w:val="auto"/>
          <w:kern w:val="0"/>
          <w:sz w:val="32"/>
          <w:szCs w:val="32"/>
          <w:lang w:val="en-US" w:eastAsia="zh-CN"/>
        </w:rPr>
        <w:t>2.</w:t>
      </w:r>
      <w:r>
        <w:rPr>
          <w:rFonts w:hint="eastAsia" w:ascii="仿宋_GB2312" w:hAnsi="黑体" w:eastAsia="仿宋_GB2312" w:cs="黑体"/>
          <w:b/>
          <w:color w:val="auto"/>
          <w:kern w:val="0"/>
          <w:sz w:val="32"/>
          <w:szCs w:val="32"/>
        </w:rPr>
        <w:t>审核</w:t>
      </w:r>
      <w:r>
        <w:rPr>
          <w:rFonts w:hint="eastAsia" w:ascii="仿宋_GB2312" w:hAnsi="黑体" w:eastAsia="仿宋_GB2312" w:cs="黑体"/>
          <w:b/>
          <w:color w:val="auto"/>
          <w:kern w:val="0"/>
          <w:sz w:val="32"/>
          <w:szCs w:val="32"/>
          <w:lang w:val="en-US" w:eastAsia="zh-CN"/>
        </w:rPr>
        <w:t>拨付</w:t>
      </w:r>
      <w:r>
        <w:rPr>
          <w:rFonts w:hint="eastAsia" w:ascii="仿宋_GB2312" w:hAnsi="黑体" w:eastAsia="仿宋_GB2312" w:cs="黑体"/>
          <w:b/>
          <w:color w:val="auto"/>
          <w:kern w:val="0"/>
          <w:sz w:val="32"/>
          <w:szCs w:val="32"/>
          <w:lang w:eastAsia="zh-CN"/>
        </w:rPr>
        <w:t>。</w:t>
      </w:r>
      <w:r>
        <w:rPr>
          <w:rFonts w:hint="eastAsia" w:ascii="仿宋_GB2312" w:hAnsi="仿宋_GB2312" w:eastAsia="仿宋_GB2312" w:cs="仿宋_GB2312"/>
          <w:bCs/>
          <w:color w:val="auto"/>
          <w:spacing w:val="8"/>
          <w:kern w:val="0"/>
          <w:sz w:val="32"/>
          <w:szCs w:val="32"/>
          <w:shd w:val="clear" w:color="auto" w:fill="FFFFFF"/>
        </w:rPr>
        <w:t>各县（市）区、高新区</w:t>
      </w:r>
      <w:r>
        <w:rPr>
          <w:rFonts w:hint="eastAsia" w:ascii="仿宋_GB2312" w:hAnsi="仿宋_GB2312" w:eastAsia="仿宋_GB2312" w:cs="仿宋_GB2312"/>
          <w:bCs/>
          <w:color w:val="auto"/>
          <w:spacing w:val="8"/>
          <w:kern w:val="0"/>
          <w:sz w:val="32"/>
          <w:szCs w:val="32"/>
          <w:shd w:val="clear" w:color="auto" w:fill="FFFFFF"/>
          <w:lang w:eastAsia="zh-CN"/>
        </w:rPr>
        <w:t>公共就业服务机构负责本辖区申报企业材料初审，报同级人力资源和社会保障局审定，</w:t>
      </w:r>
      <w:r>
        <w:rPr>
          <w:rFonts w:hint="eastAsia" w:ascii="仿宋_GB2312" w:hAnsi="仿宋_GB2312" w:eastAsia="仿宋_GB2312" w:cs="仿宋_GB2312"/>
          <w:bCs/>
          <w:color w:val="auto"/>
          <w:spacing w:val="8"/>
          <w:sz w:val="32"/>
          <w:szCs w:val="32"/>
          <w:shd w:val="clear" w:color="auto" w:fill="FFFFFF"/>
          <w:lang w:eastAsia="zh-CN"/>
        </w:rPr>
        <w:t>并予以公示</w:t>
      </w:r>
      <w:r>
        <w:rPr>
          <w:rFonts w:hint="eastAsia" w:ascii="仿宋_GB2312" w:hAnsi="仿宋_GB2312" w:eastAsia="仿宋_GB2312" w:cs="仿宋_GB2312"/>
          <w:bCs/>
          <w:color w:val="auto"/>
          <w:spacing w:val="8"/>
          <w:sz w:val="32"/>
          <w:szCs w:val="32"/>
          <w:shd w:val="clear" w:color="auto" w:fill="FFFFFF"/>
        </w:rPr>
        <w:t>，</w:t>
      </w:r>
      <w:r>
        <w:rPr>
          <w:rFonts w:hint="eastAsia" w:ascii="仿宋_GB2312" w:hAnsi="仿宋_GB2312" w:eastAsia="仿宋_GB2312" w:cs="仿宋_GB2312"/>
          <w:bCs/>
          <w:color w:val="auto"/>
          <w:spacing w:val="8"/>
          <w:sz w:val="32"/>
          <w:szCs w:val="32"/>
          <w:shd w:val="clear" w:color="auto" w:fill="FFFFFF"/>
          <w:lang w:val="en-US" w:eastAsia="zh-CN"/>
        </w:rPr>
        <w:t>公示期满无异议的</w:t>
      </w:r>
      <w:r>
        <w:rPr>
          <w:rFonts w:hint="eastAsia" w:ascii="仿宋_GB2312" w:hAnsi="仿宋_GB2312" w:eastAsia="仿宋_GB2312" w:cs="仿宋_GB2312"/>
          <w:bCs/>
          <w:color w:val="auto"/>
          <w:spacing w:val="8"/>
          <w:sz w:val="32"/>
          <w:szCs w:val="32"/>
          <w:shd w:val="clear" w:color="auto" w:fill="FFFFFF"/>
        </w:rPr>
        <w:t>，</w:t>
      </w:r>
      <w:r>
        <w:rPr>
          <w:rFonts w:hint="eastAsia" w:ascii="仿宋_GB2312" w:hAnsi="仿宋_GB2312" w:eastAsia="仿宋_GB2312" w:cs="仿宋_GB2312"/>
          <w:bCs/>
          <w:color w:val="auto"/>
          <w:spacing w:val="8"/>
          <w:kern w:val="0"/>
          <w:sz w:val="32"/>
          <w:szCs w:val="32"/>
          <w:shd w:val="clear" w:color="auto" w:fill="FFFFFF"/>
          <w:lang w:eastAsia="zh-CN"/>
        </w:rPr>
        <w:t>公共就业服务机构</w:t>
      </w:r>
      <w:r>
        <w:rPr>
          <w:rFonts w:hint="eastAsia" w:ascii="仿宋_GB2312" w:hAnsi="仿宋_GB2312" w:eastAsia="仿宋_GB2312" w:cs="仿宋_GB2312"/>
          <w:bCs/>
          <w:color w:val="auto"/>
          <w:spacing w:val="8"/>
          <w:sz w:val="32"/>
          <w:szCs w:val="32"/>
          <w:shd w:val="clear" w:color="auto" w:fill="FFFFFF"/>
        </w:rPr>
        <w:t>将</w:t>
      </w:r>
      <w:r>
        <w:rPr>
          <w:rFonts w:hint="eastAsia" w:ascii="仿宋_GB2312" w:hAnsi="仿宋_GB2312" w:eastAsia="仿宋_GB2312" w:cs="仿宋_GB2312"/>
          <w:bCs/>
          <w:color w:val="auto"/>
          <w:spacing w:val="8"/>
          <w:sz w:val="32"/>
          <w:szCs w:val="32"/>
          <w:shd w:val="clear" w:color="auto" w:fill="FFFFFF"/>
          <w:lang w:eastAsia="zh-CN"/>
        </w:rPr>
        <w:t>奖补</w:t>
      </w:r>
      <w:r>
        <w:rPr>
          <w:rFonts w:hint="eastAsia" w:ascii="仿宋_GB2312" w:hAnsi="仿宋_GB2312" w:eastAsia="仿宋_GB2312" w:cs="仿宋_GB2312"/>
          <w:bCs/>
          <w:color w:val="auto"/>
          <w:spacing w:val="8"/>
          <w:sz w:val="32"/>
          <w:szCs w:val="32"/>
          <w:shd w:val="clear" w:color="auto" w:fill="FFFFFF"/>
        </w:rPr>
        <w:t>资金</w:t>
      </w:r>
      <w:r>
        <w:rPr>
          <w:rFonts w:hint="eastAsia" w:ascii="仿宋_GB2312" w:hAnsi="仿宋_GB2312" w:eastAsia="仿宋_GB2312" w:cs="仿宋_GB2312"/>
          <w:bCs/>
          <w:color w:val="auto"/>
          <w:spacing w:val="8"/>
          <w:sz w:val="32"/>
          <w:szCs w:val="32"/>
          <w:shd w:val="clear" w:color="auto" w:fill="FFFFFF"/>
          <w:lang w:eastAsia="zh-CN"/>
        </w:rPr>
        <w:t>拨付</w:t>
      </w:r>
      <w:r>
        <w:rPr>
          <w:rFonts w:hint="eastAsia" w:ascii="仿宋_GB2312" w:hAnsi="仿宋_GB2312" w:eastAsia="仿宋_GB2312" w:cs="仿宋_GB2312"/>
          <w:bCs/>
          <w:color w:val="auto"/>
          <w:spacing w:val="8"/>
          <w:sz w:val="32"/>
          <w:szCs w:val="32"/>
          <w:shd w:val="clear" w:color="auto" w:fill="FFFFFF"/>
        </w:rPr>
        <w:t>至企业</w:t>
      </w:r>
      <w:r>
        <w:rPr>
          <w:rFonts w:hint="eastAsia" w:ascii="仿宋_GB2312" w:hAnsi="仿宋_GB2312" w:eastAsia="仿宋_GB2312" w:cs="仿宋_GB2312"/>
          <w:bCs/>
          <w:color w:val="auto"/>
          <w:spacing w:val="8"/>
          <w:sz w:val="32"/>
          <w:szCs w:val="32"/>
          <w:shd w:val="clear" w:color="auto" w:fill="FFFFFF"/>
          <w:lang w:eastAsia="zh-CN"/>
        </w:rPr>
        <w:t>对公</w:t>
      </w:r>
      <w:r>
        <w:rPr>
          <w:rFonts w:hint="eastAsia" w:ascii="仿宋_GB2312" w:hAnsi="仿宋_GB2312" w:eastAsia="仿宋_GB2312" w:cs="仿宋_GB2312"/>
          <w:bCs/>
          <w:color w:val="auto"/>
          <w:spacing w:val="8"/>
          <w:sz w:val="32"/>
          <w:szCs w:val="32"/>
          <w:shd w:val="clear" w:color="auto" w:fill="FFFFFF"/>
        </w:rPr>
        <w:t>账户。</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四、其他事项</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rightChars="0" w:firstLine="672" w:firstLineChars="200"/>
        <w:jc w:val="both"/>
        <w:textAlignment w:val="auto"/>
        <w:outlineLvl w:val="9"/>
        <w:rPr>
          <w:rFonts w:ascii="仿宋_GB2312" w:hAnsi="仿宋_GB2312" w:eastAsia="仿宋_GB2312" w:cs="仿宋_GB2312"/>
          <w:bCs/>
          <w:color w:val="auto"/>
          <w:spacing w:val="8"/>
          <w:sz w:val="32"/>
          <w:szCs w:val="32"/>
          <w:shd w:val="clear" w:color="auto" w:fill="FFFFFF"/>
        </w:rPr>
      </w:pPr>
      <w:r>
        <w:rPr>
          <w:rFonts w:hint="eastAsia" w:ascii="仿宋_GB2312" w:hAnsi="仿宋_GB2312" w:eastAsia="仿宋_GB2312" w:cs="仿宋_GB2312"/>
          <w:bCs/>
          <w:color w:val="auto"/>
          <w:spacing w:val="8"/>
          <w:sz w:val="32"/>
          <w:szCs w:val="32"/>
          <w:shd w:val="clear" w:color="auto" w:fill="FFFFFF"/>
          <w:lang w:val="en-US" w:eastAsia="zh-CN"/>
        </w:rPr>
        <w:t>1</w:t>
      </w:r>
      <w:r>
        <w:rPr>
          <w:rFonts w:hint="eastAsia" w:ascii="仿宋_GB2312" w:hAnsi="仿宋_GB2312" w:eastAsia="仿宋_GB2312" w:cs="仿宋_GB2312"/>
          <w:bCs/>
          <w:color w:val="auto"/>
          <w:spacing w:val="8"/>
          <w:sz w:val="32"/>
          <w:szCs w:val="32"/>
          <w:u w:val="none"/>
          <w:shd w:val="clear" w:color="auto" w:fill="FFFFFF"/>
          <w:lang w:val="en-US" w:eastAsia="zh-CN"/>
        </w:rPr>
        <w:t>.</w:t>
      </w:r>
      <w:r>
        <w:rPr>
          <w:rFonts w:hint="eastAsia" w:ascii="仿宋_GB2312" w:hAnsi="仿宋_GB2312" w:eastAsia="仿宋_GB2312" w:cs="仿宋_GB2312"/>
          <w:bCs/>
          <w:color w:val="auto"/>
          <w:spacing w:val="8"/>
          <w:sz w:val="32"/>
          <w:szCs w:val="32"/>
          <w:u w:val="none"/>
          <w:shd w:val="clear" w:color="auto" w:fill="FFFFFF"/>
        </w:rPr>
        <w:t>企业申报受理期限为202</w:t>
      </w:r>
      <w:r>
        <w:rPr>
          <w:rFonts w:hint="eastAsia" w:ascii="仿宋_GB2312" w:hAnsi="仿宋_GB2312" w:eastAsia="仿宋_GB2312" w:cs="仿宋_GB2312"/>
          <w:bCs/>
          <w:color w:val="auto"/>
          <w:spacing w:val="8"/>
          <w:sz w:val="32"/>
          <w:szCs w:val="32"/>
          <w:u w:val="none"/>
          <w:shd w:val="clear" w:color="auto" w:fill="FFFFFF"/>
          <w:lang w:val="en-US" w:eastAsia="zh-CN"/>
        </w:rPr>
        <w:t>2</w:t>
      </w:r>
      <w:r>
        <w:rPr>
          <w:rFonts w:hint="eastAsia" w:ascii="仿宋_GB2312" w:hAnsi="仿宋_GB2312" w:eastAsia="仿宋_GB2312" w:cs="仿宋_GB2312"/>
          <w:bCs/>
          <w:color w:val="auto"/>
          <w:spacing w:val="8"/>
          <w:sz w:val="32"/>
          <w:szCs w:val="32"/>
          <w:u w:val="none"/>
          <w:shd w:val="clear" w:color="auto" w:fill="FFFFFF"/>
        </w:rPr>
        <w:t>年</w:t>
      </w:r>
      <w:r>
        <w:rPr>
          <w:rFonts w:hint="eastAsia" w:ascii="仿宋_GB2312" w:hAnsi="仿宋_GB2312" w:eastAsia="仿宋_GB2312" w:cs="仿宋_GB2312"/>
          <w:bCs/>
          <w:color w:val="auto"/>
          <w:spacing w:val="8"/>
          <w:sz w:val="32"/>
          <w:szCs w:val="32"/>
          <w:u w:val="none"/>
          <w:shd w:val="clear" w:color="auto" w:fill="FFFFFF"/>
          <w:lang w:val="en-US" w:eastAsia="zh-CN"/>
        </w:rPr>
        <w:t>5</w:t>
      </w:r>
      <w:r>
        <w:rPr>
          <w:rFonts w:hint="eastAsia" w:ascii="仿宋_GB2312" w:hAnsi="仿宋_GB2312" w:eastAsia="仿宋_GB2312" w:cs="仿宋_GB2312"/>
          <w:bCs/>
          <w:color w:val="auto"/>
          <w:spacing w:val="8"/>
          <w:sz w:val="32"/>
          <w:szCs w:val="32"/>
          <w:u w:val="none"/>
          <w:shd w:val="clear" w:color="auto" w:fill="FFFFFF"/>
        </w:rPr>
        <w:t>月1日至</w:t>
      </w:r>
      <w:r>
        <w:rPr>
          <w:rFonts w:hint="eastAsia" w:ascii="仿宋_GB2312" w:hAnsi="仿宋_GB2312" w:eastAsia="仿宋_GB2312" w:cs="仿宋_GB2312"/>
          <w:bCs/>
          <w:color w:val="auto"/>
          <w:spacing w:val="8"/>
          <w:sz w:val="32"/>
          <w:szCs w:val="32"/>
          <w:u w:val="none"/>
          <w:shd w:val="clear" w:color="auto" w:fill="FFFFFF"/>
          <w:lang w:val="en-US" w:eastAsia="zh-CN"/>
        </w:rPr>
        <w:t>5</w:t>
      </w:r>
      <w:r>
        <w:rPr>
          <w:rFonts w:hint="eastAsia" w:ascii="仿宋_GB2312" w:hAnsi="仿宋_GB2312" w:eastAsia="仿宋_GB2312" w:cs="仿宋_GB2312"/>
          <w:bCs/>
          <w:color w:val="auto"/>
          <w:spacing w:val="8"/>
          <w:sz w:val="32"/>
          <w:szCs w:val="32"/>
          <w:u w:val="none"/>
          <w:shd w:val="clear" w:color="auto" w:fill="FFFFFF"/>
        </w:rPr>
        <w:t>月3</w:t>
      </w:r>
      <w:r>
        <w:rPr>
          <w:rFonts w:hint="eastAsia" w:ascii="仿宋_GB2312" w:hAnsi="仿宋_GB2312" w:eastAsia="仿宋_GB2312" w:cs="仿宋_GB2312"/>
          <w:bCs/>
          <w:color w:val="auto"/>
          <w:spacing w:val="8"/>
          <w:sz w:val="32"/>
          <w:szCs w:val="32"/>
          <w:u w:val="none"/>
          <w:shd w:val="clear" w:color="auto" w:fill="FFFFFF"/>
          <w:lang w:val="en-US" w:eastAsia="zh-CN"/>
        </w:rPr>
        <w:t>1</w:t>
      </w:r>
      <w:r>
        <w:rPr>
          <w:rFonts w:hint="eastAsia" w:ascii="仿宋_GB2312" w:hAnsi="仿宋_GB2312" w:eastAsia="仿宋_GB2312" w:cs="仿宋_GB2312"/>
          <w:bCs/>
          <w:color w:val="auto"/>
          <w:spacing w:val="8"/>
          <w:sz w:val="32"/>
          <w:szCs w:val="32"/>
          <w:u w:val="none"/>
          <w:shd w:val="clear" w:color="auto" w:fill="FFFFFF"/>
        </w:rPr>
        <w:t>日</w:t>
      </w:r>
      <w:r>
        <w:rPr>
          <w:rFonts w:hint="eastAsia" w:ascii="仿宋_GB2312" w:hAnsi="仿宋_GB2312" w:eastAsia="仿宋_GB2312" w:cs="仿宋_GB2312"/>
          <w:bCs/>
          <w:color w:val="auto"/>
          <w:spacing w:val="8"/>
          <w:sz w:val="32"/>
          <w:szCs w:val="32"/>
          <w:u w:val="none"/>
          <w:shd w:val="clear" w:color="auto" w:fill="FFFFFF"/>
          <w:lang w:eastAsia="zh-CN"/>
        </w:rPr>
        <w:t>，</w:t>
      </w:r>
      <w:r>
        <w:rPr>
          <w:rFonts w:hint="eastAsia" w:ascii="仿宋_GB2312" w:hAnsi="仿宋_GB2312" w:eastAsia="仿宋_GB2312" w:cs="仿宋_GB2312"/>
          <w:bCs/>
          <w:color w:val="auto"/>
          <w:spacing w:val="8"/>
          <w:sz w:val="32"/>
          <w:szCs w:val="32"/>
          <w:shd w:val="clear" w:color="auto" w:fill="FFFFFF"/>
        </w:rPr>
        <w:t>逾期视为自动放弃。</w:t>
      </w:r>
    </w:p>
    <w:p>
      <w:pPr>
        <w:pStyle w:val="5"/>
        <w:keepNext w:val="0"/>
        <w:keepLines w:val="0"/>
        <w:pageBreakBefore w:val="0"/>
        <w:widowControl w:val="0"/>
        <w:kinsoku/>
        <w:wordWrap/>
        <w:overflowPunct/>
        <w:topLinePunct w:val="0"/>
        <w:autoSpaceDE/>
        <w:autoSpaceDN/>
        <w:bidi w:val="0"/>
        <w:adjustRightInd/>
        <w:snapToGrid w:val="0"/>
        <w:spacing w:line="600" w:lineRule="exact"/>
        <w:ind w:right="0" w:rightChars="0" w:firstLine="672"/>
        <w:textAlignment w:val="auto"/>
        <w:outlineLvl w:val="9"/>
        <w:rPr>
          <w:rFonts w:hint="eastAsia" w:ascii="仿宋_GB2312" w:hAnsi="仿宋_GB2312" w:eastAsia="仿宋_GB2312" w:cs="仿宋_GB2312"/>
          <w:bCs/>
          <w:color w:val="auto"/>
          <w:spacing w:val="8"/>
          <w:sz w:val="32"/>
          <w:szCs w:val="32"/>
          <w:shd w:val="clear" w:color="auto" w:fill="FFFFFF"/>
        </w:rPr>
      </w:pPr>
      <w:r>
        <w:rPr>
          <w:rFonts w:hint="eastAsia" w:ascii="仿宋_GB2312" w:hAnsi="仿宋_GB2312" w:eastAsia="仿宋_GB2312" w:cs="仿宋_GB2312"/>
          <w:bCs/>
          <w:color w:val="auto"/>
          <w:spacing w:val="8"/>
          <w:sz w:val="32"/>
          <w:szCs w:val="32"/>
          <w:shd w:val="clear" w:color="auto" w:fill="FFFFFF"/>
          <w:lang w:val="en-US" w:eastAsia="zh-CN"/>
        </w:rPr>
        <w:t>2</w:t>
      </w:r>
      <w:r>
        <w:rPr>
          <w:rFonts w:hint="eastAsia" w:ascii="仿宋_GB2312" w:hAnsi="仿宋_GB2312" w:eastAsia="仿宋_GB2312" w:cs="仿宋_GB2312"/>
          <w:bCs/>
          <w:color w:val="auto"/>
          <w:spacing w:val="8"/>
          <w:sz w:val="32"/>
          <w:szCs w:val="32"/>
          <w:shd w:val="clear" w:color="auto" w:fill="FFFFFF"/>
        </w:rPr>
        <w:t>.2</w:t>
      </w:r>
      <w:r>
        <w:rPr>
          <w:rFonts w:hint="eastAsia" w:ascii="仿宋_GB2312" w:hAnsi="仿宋_GB2312" w:eastAsia="仿宋_GB2312" w:cs="仿宋_GB2312"/>
          <w:bCs/>
          <w:spacing w:val="8"/>
          <w:sz w:val="32"/>
          <w:szCs w:val="32"/>
          <w:shd w:val="clear" w:color="auto" w:fill="FFFFFF"/>
          <w:lang w:val="en-US" w:eastAsia="zh-CN"/>
        </w:rPr>
        <w:t>022年2月失业保险参保缴费人数为零</w:t>
      </w:r>
      <w:r>
        <w:rPr>
          <w:rFonts w:hint="eastAsia" w:ascii="仿宋_GB2312" w:hAnsi="仿宋_GB2312" w:eastAsia="仿宋_GB2312" w:cs="仿宋_GB2312"/>
          <w:bCs/>
          <w:color w:val="auto"/>
          <w:spacing w:val="8"/>
          <w:sz w:val="32"/>
          <w:szCs w:val="32"/>
          <w:shd w:val="clear" w:color="auto" w:fill="FFFFFF"/>
        </w:rPr>
        <w:t>的企业不列为奖补对象。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pacing w:val="8"/>
          <w:sz w:val="32"/>
          <w:szCs w:val="32"/>
          <w:shd w:val="clear" w:color="auto" w:fill="FFFFFF"/>
          <w:lang w:val="en-US" w:eastAsia="zh-CN"/>
        </w:rPr>
        <w:t>3.</w:t>
      </w:r>
      <w:r>
        <w:rPr>
          <w:rFonts w:hint="eastAsia" w:ascii="仿宋_GB2312" w:hAnsi="仿宋_GB2312" w:eastAsia="仿宋_GB2312" w:cs="仿宋_GB2312"/>
          <w:sz w:val="32"/>
          <w:szCs w:val="32"/>
        </w:rPr>
        <w:t>劳务派遣企业、人事代理企业除本企业自用员工外，劳务派遣、人事代理人员等不列入</w:t>
      </w:r>
      <w:r>
        <w:rPr>
          <w:rFonts w:hint="eastAsia" w:ascii="仿宋_GB2312" w:hAnsi="仿宋_GB2312" w:eastAsia="仿宋_GB2312" w:cs="仿宋_GB2312"/>
          <w:sz w:val="32"/>
          <w:szCs w:val="32"/>
          <w:lang w:val="en-US" w:eastAsia="zh-CN"/>
        </w:rPr>
        <w:t>封控区 管控区企业稳岗稳就业奖补</w:t>
      </w:r>
      <w:r>
        <w:rPr>
          <w:rFonts w:hint="eastAsia" w:ascii="仿宋_GB2312" w:hAnsi="仿宋_GB2312" w:eastAsia="仿宋_GB2312" w:cs="仿宋_GB2312"/>
          <w:sz w:val="32"/>
          <w:szCs w:val="32"/>
        </w:rPr>
        <w:t>人数。</w:t>
      </w:r>
    </w:p>
    <w:p>
      <w:pPr>
        <w:pStyle w:val="5"/>
        <w:keepNext w:val="0"/>
        <w:keepLines w:val="0"/>
        <w:pageBreakBefore w:val="0"/>
        <w:widowControl w:val="0"/>
        <w:kinsoku/>
        <w:wordWrap/>
        <w:overflowPunct/>
        <w:topLinePunct w:val="0"/>
        <w:autoSpaceDE/>
        <w:autoSpaceDN/>
        <w:bidi w:val="0"/>
        <w:adjustRightInd/>
        <w:snapToGrid w:val="0"/>
        <w:spacing w:line="600" w:lineRule="exact"/>
        <w:ind w:right="0" w:rightChars="0" w:firstLine="672"/>
        <w:textAlignment w:val="auto"/>
        <w:outlineLvl w:val="9"/>
        <w:rPr>
          <w:rFonts w:hint="default" w:ascii="仿宋_GB2312" w:hAnsi="仿宋_GB2312" w:eastAsia="仿宋_GB2312" w:cs="仿宋_GB2312"/>
          <w:bCs/>
          <w:color w:val="auto"/>
          <w:spacing w:val="8"/>
          <w:sz w:val="32"/>
          <w:szCs w:val="32"/>
          <w:shd w:val="clear" w:color="auto" w:fill="FFFFFF"/>
          <w:lang w:val="en-US" w:eastAsia="zh-CN"/>
        </w:rPr>
      </w:pPr>
      <w:r>
        <w:rPr>
          <w:rFonts w:hint="eastAsia" w:ascii="仿宋_GB2312" w:hAnsi="仿宋_GB2312" w:eastAsia="仿宋_GB2312" w:cs="仿宋_GB2312"/>
          <w:bCs/>
          <w:color w:val="auto"/>
          <w:spacing w:val="8"/>
          <w:sz w:val="32"/>
          <w:szCs w:val="32"/>
          <w:shd w:val="clear" w:color="auto" w:fill="FFFFFF"/>
          <w:lang w:val="en-US" w:eastAsia="zh-CN"/>
        </w:rPr>
        <w:t>4.本实施办法执行至2022年5月31日。</w:t>
      </w: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72"/>
        <w:textAlignment w:val="auto"/>
        <w:outlineLvl w:val="9"/>
        <w:rPr>
          <w:rFonts w:hint="default" w:ascii="仿宋_GB2312" w:hAnsi="仿宋_GB2312" w:eastAsia="仿宋_GB2312" w:cs="仿宋_GB2312"/>
          <w:bCs/>
          <w:color w:val="auto"/>
          <w:spacing w:val="8"/>
          <w:sz w:val="32"/>
          <w:szCs w:val="32"/>
          <w:shd w:val="clear" w:color="auto" w:fill="FFFFFF"/>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72"/>
        <w:textAlignment w:val="auto"/>
        <w:outlineLvl w:val="9"/>
        <w:rPr>
          <w:rFonts w:hint="eastAsia" w:ascii="仿宋_GB2312" w:hAnsi="仿宋_GB2312" w:eastAsia="仿宋_GB2312" w:cs="仿宋_GB2312"/>
          <w:bCs/>
          <w:color w:val="auto"/>
          <w:spacing w:val="8"/>
          <w:sz w:val="32"/>
          <w:szCs w:val="32"/>
          <w:shd w:val="clear" w:color="auto" w:fill="FFFFFF"/>
          <w:lang w:eastAsia="zh-CN"/>
        </w:rPr>
      </w:pPr>
      <w:r>
        <w:rPr>
          <w:rFonts w:hint="eastAsia" w:ascii="仿宋_GB2312" w:hAnsi="仿宋_GB2312" w:eastAsia="仿宋_GB2312" w:cs="仿宋_GB2312"/>
          <w:bCs/>
          <w:color w:val="auto"/>
          <w:spacing w:val="8"/>
          <w:sz w:val="32"/>
          <w:szCs w:val="32"/>
          <w:shd w:val="clear" w:color="auto" w:fill="FFFFFF"/>
          <w:lang w:eastAsia="zh-CN"/>
        </w:rPr>
        <w:t>附件：</w:t>
      </w:r>
      <w:r>
        <w:rPr>
          <w:rFonts w:hint="eastAsia" w:ascii="仿宋_GB2312" w:hAnsi="仿宋_GB2312" w:eastAsia="仿宋_GB2312" w:cs="仿宋_GB2312"/>
          <w:bCs/>
          <w:color w:val="auto"/>
          <w:spacing w:val="8"/>
          <w:sz w:val="32"/>
          <w:szCs w:val="32"/>
          <w:shd w:val="clear" w:color="auto" w:fill="FFFFFF"/>
          <w:lang w:val="en-US" w:eastAsia="zh-CN"/>
        </w:rPr>
        <w:t>1.</w:t>
      </w:r>
      <w:r>
        <w:rPr>
          <w:rFonts w:hint="eastAsia" w:ascii="仿宋_GB2312" w:hAnsi="仿宋_GB2312" w:eastAsia="仿宋_GB2312" w:cs="仿宋_GB2312"/>
          <w:color w:val="auto"/>
          <w:kern w:val="0"/>
          <w:sz w:val="32"/>
          <w:szCs w:val="32"/>
          <w:lang w:val="en-US" w:eastAsia="zh-CN" w:bidi="ar-SA"/>
        </w:rPr>
        <w:t>封控区 管控区</w:t>
      </w:r>
      <w:r>
        <w:rPr>
          <w:rFonts w:hint="eastAsia" w:ascii="仿宋_GB2312" w:hAnsi="仿宋_GB2312" w:eastAsia="仿宋_GB2312" w:cs="仿宋_GB2312"/>
          <w:kern w:val="2"/>
          <w:sz w:val="32"/>
          <w:szCs w:val="32"/>
          <w:lang w:val="en-US" w:eastAsia="zh-CN" w:bidi="ar-SA"/>
        </w:rPr>
        <w:t>企业</w:t>
      </w:r>
      <w:r>
        <w:rPr>
          <w:rFonts w:hint="eastAsia" w:ascii="仿宋_GB2312" w:hAnsi="仿宋_GB2312" w:eastAsia="仿宋_GB2312" w:cs="仿宋_GB2312"/>
          <w:bCs/>
          <w:color w:val="auto"/>
          <w:spacing w:val="8"/>
          <w:sz w:val="32"/>
          <w:szCs w:val="32"/>
          <w:shd w:val="clear" w:color="auto" w:fill="FFFFFF"/>
        </w:rPr>
        <w:t>一次性</w:t>
      </w:r>
      <w:r>
        <w:rPr>
          <w:rFonts w:hint="eastAsia" w:ascii="仿宋_GB2312" w:hAnsi="仿宋_GB2312" w:eastAsia="仿宋_GB2312" w:cs="仿宋_GB2312"/>
          <w:bCs/>
          <w:spacing w:val="8"/>
          <w:sz w:val="32"/>
          <w:szCs w:val="32"/>
          <w:shd w:val="clear" w:color="auto" w:fill="FFFFFF"/>
        </w:rPr>
        <w:t>稳</w:t>
      </w:r>
      <w:r>
        <w:rPr>
          <w:rFonts w:hint="eastAsia" w:ascii="仿宋_GB2312" w:hAnsi="仿宋_GB2312" w:eastAsia="仿宋_GB2312" w:cs="仿宋_GB2312"/>
          <w:bCs/>
          <w:spacing w:val="8"/>
          <w:sz w:val="32"/>
          <w:szCs w:val="32"/>
          <w:shd w:val="clear" w:color="auto" w:fill="FFFFFF"/>
          <w:lang w:val="en-US" w:eastAsia="zh-CN"/>
        </w:rPr>
        <w:t>定</w:t>
      </w:r>
      <w:r>
        <w:rPr>
          <w:rFonts w:hint="eastAsia" w:ascii="仿宋_GB2312" w:hAnsi="仿宋_GB2312" w:eastAsia="仿宋_GB2312" w:cs="仿宋_GB2312"/>
          <w:bCs/>
          <w:spacing w:val="8"/>
          <w:sz w:val="32"/>
          <w:szCs w:val="32"/>
          <w:shd w:val="clear" w:color="auto" w:fill="FFFFFF"/>
        </w:rPr>
        <w:t>就业奖补申报表</w:t>
      </w: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72"/>
        <w:textAlignment w:val="auto"/>
        <w:outlineLvl w:val="9"/>
        <w:rPr>
          <w:rFonts w:hint="eastAsia" w:ascii="仿宋_GB2312" w:hAnsi="仿宋_GB2312" w:eastAsia="仿宋_GB2312" w:cs="仿宋_GB2312"/>
          <w:bCs/>
          <w:color w:val="auto"/>
          <w:spacing w:val="8"/>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72"/>
        <w:textAlignment w:val="auto"/>
        <w:outlineLvl w:val="9"/>
        <w:rPr>
          <w:rFonts w:hint="default" w:ascii="仿宋_GB2312" w:hAnsi="仿宋_GB2312" w:eastAsia="仿宋_GB2312" w:cs="仿宋_GB2312"/>
          <w:bCs/>
          <w:color w:val="auto"/>
          <w:spacing w:val="8"/>
          <w:sz w:val="32"/>
          <w:szCs w:val="32"/>
          <w:shd w:val="clear" w:color="auto" w:fill="FFFFFF"/>
          <w:lang w:val="en-US" w:eastAsia="zh-CN"/>
        </w:rPr>
      </w:pPr>
      <w:r>
        <w:rPr>
          <w:rFonts w:hint="eastAsia" w:ascii="仿宋_GB2312" w:hAnsi="仿宋_GB2312" w:eastAsia="仿宋_GB2312" w:cs="仿宋_GB2312"/>
          <w:bCs/>
          <w:color w:val="auto"/>
          <w:spacing w:val="8"/>
          <w:sz w:val="32"/>
          <w:szCs w:val="32"/>
          <w:shd w:val="clear" w:color="auto" w:fill="FFFFFF"/>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72"/>
        <w:textAlignment w:val="auto"/>
        <w:outlineLvl w:val="9"/>
        <w:rPr>
          <w:rFonts w:hint="eastAsia" w:ascii="仿宋_GB2312" w:hAnsi="仿宋_GB2312" w:eastAsia="仿宋_GB2312" w:cs="仿宋_GB2312"/>
          <w:bCs/>
          <w:color w:val="auto"/>
          <w:spacing w:val="8"/>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72"/>
        <w:textAlignment w:val="auto"/>
        <w:outlineLvl w:val="9"/>
        <w:rPr>
          <w:rFonts w:hint="eastAsia" w:ascii="仿宋_GB2312" w:hAnsi="仿宋_GB2312" w:eastAsia="仿宋_GB2312" w:cs="仿宋_GB2312"/>
          <w:bCs/>
          <w:color w:val="auto"/>
          <w:spacing w:val="8"/>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72"/>
        <w:textAlignment w:val="auto"/>
        <w:outlineLvl w:val="9"/>
        <w:rPr>
          <w:rFonts w:hint="eastAsia" w:ascii="仿宋_GB2312" w:hAnsi="仿宋_GB2312" w:eastAsia="仿宋_GB2312" w:cs="仿宋_GB2312"/>
          <w:bCs/>
          <w:color w:val="auto"/>
          <w:spacing w:val="8"/>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72"/>
        <w:textAlignment w:val="auto"/>
        <w:outlineLvl w:val="9"/>
        <w:rPr>
          <w:rFonts w:hint="eastAsia" w:ascii="仿宋_GB2312" w:hAnsi="仿宋_GB2312" w:eastAsia="仿宋_GB2312" w:cs="仿宋_GB2312"/>
          <w:bCs/>
          <w:color w:val="auto"/>
          <w:spacing w:val="8"/>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72"/>
        <w:textAlignment w:val="auto"/>
        <w:outlineLvl w:val="9"/>
        <w:rPr>
          <w:rFonts w:hint="eastAsia" w:ascii="仿宋_GB2312" w:hAnsi="仿宋_GB2312" w:eastAsia="仿宋_GB2312" w:cs="仿宋_GB2312"/>
          <w:bCs/>
          <w:color w:val="auto"/>
          <w:spacing w:val="8"/>
          <w:sz w:val="32"/>
          <w:szCs w:val="32"/>
          <w:shd w:val="clear" w:color="auto" w:fill="FFFFFF"/>
        </w:rPr>
      </w:pPr>
    </w:p>
    <w:p>
      <w:pPr>
        <w:keepNext w:val="0"/>
        <w:keepLines w:val="0"/>
        <w:widowControl/>
        <w:suppressLineNumbers w:val="0"/>
        <w:jc w:val="left"/>
        <w:textAlignment w:val="center"/>
        <w:rPr>
          <w:rFonts w:hint="eastAsia" w:ascii="黑体" w:hAnsi="宋体" w:eastAsia="黑体" w:cs="黑体"/>
          <w:i w:val="0"/>
          <w:iCs w:val="0"/>
          <w:color w:val="000000"/>
          <w:kern w:val="0"/>
          <w:sz w:val="28"/>
          <w:szCs w:val="28"/>
          <w:u w:val="none"/>
          <w:lang w:val="en-US" w:eastAsia="zh-CN"/>
        </w:rPr>
        <w:sectPr>
          <w:headerReference r:id="rId3" w:type="default"/>
          <w:footerReference r:id="rId4" w:type="default"/>
          <w:pgSz w:w="11906" w:h="16838"/>
          <w:pgMar w:top="1587" w:right="1474" w:bottom="1474" w:left="1587" w:header="851" w:footer="992" w:gutter="0"/>
          <w:pgNumType w:fmt="numberInDash"/>
          <w:cols w:space="0" w:num="1"/>
          <w:rtlGutter w:val="0"/>
          <w:docGrid w:type="lines" w:linePitch="315" w:charSpace="0"/>
        </w:sectPr>
      </w:pPr>
    </w:p>
    <w:tbl>
      <w:tblPr>
        <w:tblStyle w:val="6"/>
        <w:tblW w:w="10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1"/>
        <w:gridCol w:w="1173"/>
        <w:gridCol w:w="1"/>
        <w:gridCol w:w="1068"/>
        <w:gridCol w:w="1"/>
        <w:gridCol w:w="1220"/>
        <w:gridCol w:w="1127"/>
        <w:gridCol w:w="2"/>
        <w:gridCol w:w="878"/>
        <w:gridCol w:w="1707"/>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461" w:type="dxa"/>
            <w:tcBorders>
              <w:top w:val="nil"/>
              <w:left w:val="nil"/>
              <w:bottom w:val="nil"/>
              <w:right w:val="nil"/>
            </w:tcBorders>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附件1</w:t>
            </w:r>
          </w:p>
        </w:tc>
        <w:tc>
          <w:tcPr>
            <w:tcW w:w="1173"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070" w:type="dxa"/>
            <w:gridSpan w:val="3"/>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220"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129" w:type="dxa"/>
            <w:gridSpan w:val="2"/>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878"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707"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2122"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760" w:type="dxa"/>
            <w:gridSpan w:val="11"/>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rPr>
              <w:t>封控区 管控区</w:t>
            </w:r>
            <w:r>
              <w:rPr>
                <w:rFonts w:hint="eastAsia" w:ascii="宋体" w:hAnsi="宋体" w:eastAsia="宋体" w:cs="宋体"/>
                <w:b/>
                <w:bCs/>
                <w:i w:val="0"/>
                <w:iCs w:val="0"/>
                <w:color w:val="000000"/>
                <w:kern w:val="0"/>
                <w:sz w:val="44"/>
                <w:szCs w:val="44"/>
                <w:u w:val="none"/>
                <w:lang w:val="en-US" w:eastAsia="zh-CN"/>
              </w:rPr>
              <w:t>企业</w:t>
            </w:r>
            <w:r>
              <w:rPr>
                <w:rFonts w:hint="eastAsia" w:ascii="宋体" w:hAnsi="宋体" w:cs="宋体"/>
                <w:b/>
                <w:bCs/>
                <w:i w:val="0"/>
                <w:iCs w:val="0"/>
                <w:color w:val="000000"/>
                <w:kern w:val="0"/>
                <w:sz w:val="44"/>
                <w:szCs w:val="44"/>
                <w:u w:val="none"/>
                <w:lang w:val="en-US" w:eastAsia="zh-CN"/>
              </w:rPr>
              <w:t>稳岗稳就业奖补</w:t>
            </w:r>
            <w:r>
              <w:rPr>
                <w:rFonts w:hint="eastAsia" w:ascii="宋体" w:hAnsi="宋体" w:eastAsia="宋体" w:cs="宋体"/>
                <w:b/>
                <w:bCs/>
                <w:i w:val="0"/>
                <w:iCs w:val="0"/>
                <w:color w:val="000000"/>
                <w:kern w:val="0"/>
                <w:sz w:val="44"/>
                <w:szCs w:val="44"/>
                <w:u w:val="none"/>
                <w:lang w:val="en-US" w:eastAsia="zh-CN"/>
              </w:rPr>
              <w:t>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31" w:type="dxa"/>
            <w:gridSpan w:val="9"/>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申报单位（公章）</w:t>
            </w:r>
          </w:p>
        </w:tc>
        <w:tc>
          <w:tcPr>
            <w:tcW w:w="1707" w:type="dxa"/>
            <w:tcBorders>
              <w:top w:val="nil"/>
              <w:left w:val="nil"/>
              <w:bottom w:val="nil"/>
              <w:right w:val="nil"/>
            </w:tcBorders>
            <w:vAlign w:val="center"/>
          </w:tcPr>
          <w:p>
            <w:pPr>
              <w:jc w:val="center"/>
              <w:rPr>
                <w:rFonts w:hint="eastAsia" w:ascii="宋体" w:hAnsi="宋体" w:eastAsia="宋体" w:cs="宋体"/>
                <w:i w:val="0"/>
                <w:iCs w:val="0"/>
                <w:color w:val="000000"/>
                <w:sz w:val="24"/>
                <w:szCs w:val="24"/>
                <w:u w:val="none"/>
              </w:rPr>
            </w:pPr>
          </w:p>
        </w:tc>
        <w:tc>
          <w:tcPr>
            <w:tcW w:w="2122" w:type="dxa"/>
            <w:tcBorders>
              <w:top w:val="nil"/>
              <w:left w:val="nil"/>
              <w:bottom w:val="nil"/>
              <w:right w:val="nil"/>
            </w:tcBorders>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单位名称</w:t>
            </w:r>
          </w:p>
        </w:tc>
        <w:tc>
          <w:tcPr>
            <w:tcW w:w="459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5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统一社会信用代码</w:t>
            </w:r>
          </w:p>
        </w:tc>
        <w:tc>
          <w:tcPr>
            <w:tcW w:w="21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注册</w:t>
            </w:r>
            <w:r>
              <w:rPr>
                <w:rFonts w:hint="eastAsia" w:ascii="宋体" w:hAnsi="宋体" w:eastAsia="宋体" w:cs="宋体"/>
                <w:i w:val="0"/>
                <w:iCs w:val="0"/>
                <w:color w:val="000000"/>
                <w:kern w:val="0"/>
                <w:sz w:val="24"/>
                <w:szCs w:val="24"/>
                <w:u w:val="none"/>
                <w:lang w:val="en-US" w:eastAsia="zh-CN"/>
              </w:rPr>
              <w:t>地址</w:t>
            </w:r>
          </w:p>
        </w:tc>
        <w:tc>
          <w:tcPr>
            <w:tcW w:w="547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区       路    号   </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法定代表人</w:t>
            </w:r>
          </w:p>
        </w:tc>
        <w:tc>
          <w:tcPr>
            <w:tcW w:w="21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经办人姓名</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28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身份证号码</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联系电话</w:t>
            </w:r>
          </w:p>
        </w:tc>
        <w:tc>
          <w:tcPr>
            <w:tcW w:w="21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开户银行</w:t>
            </w:r>
          </w:p>
        </w:tc>
        <w:tc>
          <w:tcPr>
            <w:tcW w:w="34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银行账号</w:t>
            </w:r>
          </w:p>
        </w:tc>
        <w:tc>
          <w:tcPr>
            <w:tcW w:w="38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申请奖补人数（人）</w:t>
            </w:r>
          </w:p>
        </w:tc>
        <w:tc>
          <w:tcPr>
            <w:tcW w:w="22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2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奖补标准(元/人)</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300</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rPr>
              <w:t>申请奖补资金（元）</w:t>
            </w:r>
          </w:p>
        </w:tc>
        <w:tc>
          <w:tcPr>
            <w:tcW w:w="2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26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202</w:t>
            </w:r>
            <w:r>
              <w:rPr>
                <w:rFonts w:hint="eastAsia" w:ascii="宋体" w:hAnsi="宋体" w:cs="宋体"/>
                <w:i w:val="0"/>
                <w:iCs w:val="0"/>
                <w:color w:val="000000"/>
                <w:kern w:val="0"/>
                <w:sz w:val="24"/>
                <w:szCs w:val="24"/>
                <w:u w:val="none"/>
                <w:lang w:val="en-US" w:eastAsia="zh-CN"/>
              </w:rPr>
              <w:t>2</w:t>
            </w:r>
            <w:r>
              <w:rPr>
                <w:rFonts w:hint="eastAsia" w:ascii="宋体" w:hAnsi="宋体" w:eastAsia="宋体" w:cs="宋体"/>
                <w:i w:val="0"/>
                <w:iCs w:val="0"/>
                <w:color w:val="000000"/>
                <w:kern w:val="0"/>
                <w:sz w:val="24"/>
                <w:szCs w:val="24"/>
                <w:u w:val="none"/>
                <w:lang w:val="en-US" w:eastAsia="zh-CN"/>
              </w:rPr>
              <w:t>年</w:t>
            </w:r>
            <w:r>
              <w:rPr>
                <w:rFonts w:hint="eastAsia" w:ascii="宋体" w:hAnsi="宋体" w:cs="宋体"/>
                <w:i w:val="0"/>
                <w:iCs w:val="0"/>
                <w:color w:val="000000"/>
                <w:kern w:val="0"/>
                <w:sz w:val="24"/>
                <w:szCs w:val="24"/>
                <w:u w:val="none"/>
                <w:lang w:val="en-US" w:eastAsia="zh-CN"/>
              </w:rPr>
              <w:t>2月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w:t>
            </w:r>
          </w:p>
        </w:tc>
        <w:tc>
          <w:tcPr>
            <w:tcW w:w="10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2022年</w:t>
            </w:r>
            <w:r>
              <w:rPr>
                <w:rFonts w:hint="eastAsia" w:ascii="宋体" w:hAnsi="宋体" w:cs="宋体"/>
                <w:i w:val="0"/>
                <w:iCs w:val="0"/>
                <w:color w:val="000000"/>
                <w:kern w:val="0"/>
                <w:sz w:val="24"/>
                <w:szCs w:val="24"/>
                <w:u w:val="none"/>
                <w:lang w:val="en-US" w:eastAsia="zh-CN"/>
              </w:rPr>
              <w:t>4月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p>
        </w:tc>
        <w:tc>
          <w:tcPr>
            <w:tcW w:w="88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比值(</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w:t>
            </w:r>
          </w:p>
        </w:tc>
        <w:tc>
          <w:tcPr>
            <w:tcW w:w="21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1076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 xml:space="preserve">    本公司确保上述信息真实准确，若有不实之处将退回奖补资金并承担由此引起的一切法律责任和后果。  </w:t>
            </w:r>
            <w:r>
              <w:rPr>
                <w:rFonts w:hint="eastAsia" w:ascii="宋体" w:hAnsi="宋体" w:eastAsia="宋体" w:cs="宋体"/>
                <w:b/>
                <w:bCs/>
                <w:i w:val="0"/>
                <w:iCs w:val="0"/>
                <w:color w:val="000000"/>
                <w:kern w:val="0"/>
                <w:sz w:val="24"/>
                <w:szCs w:val="24"/>
                <w:u w:val="none"/>
                <w:lang w:val="en-US" w:eastAsia="zh-CN"/>
              </w:rPr>
              <w:br w:type="textWrapping"/>
            </w:r>
            <w:r>
              <w:rPr>
                <w:rFonts w:hint="eastAsia" w:ascii="宋体" w:hAnsi="宋体" w:eastAsia="宋体" w:cs="宋体"/>
                <w:b/>
                <w:bCs/>
                <w:i w:val="0"/>
                <w:iCs w:val="0"/>
                <w:color w:val="000000"/>
                <w:kern w:val="0"/>
                <w:sz w:val="24"/>
                <w:szCs w:val="24"/>
                <w:u w:val="none"/>
                <w:lang w:val="en-US" w:eastAsia="zh-CN"/>
              </w:rPr>
              <w:br w:type="textWrapping"/>
            </w:r>
            <w:r>
              <w:rPr>
                <w:rFonts w:hint="eastAsia" w:ascii="宋体" w:hAnsi="宋体" w:eastAsia="宋体" w:cs="宋体"/>
                <w:b/>
                <w:bCs/>
                <w:i w:val="0"/>
                <w:iCs w:val="0"/>
                <w:color w:val="000000"/>
                <w:kern w:val="0"/>
                <w:sz w:val="24"/>
                <w:szCs w:val="24"/>
                <w:u w:val="none"/>
                <w:lang w:val="en-US" w:eastAsia="zh-CN"/>
              </w:rPr>
              <w:t xml:space="preserve">                               经办人：    　　　　　年    月    日（单位公章）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乡镇（街道）意见</w:t>
            </w:r>
          </w:p>
        </w:tc>
        <w:tc>
          <w:tcPr>
            <w:tcW w:w="929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p>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经查，</w:t>
            </w:r>
            <w:r>
              <w:rPr>
                <w:rFonts w:hint="eastAsia" w:ascii="宋体" w:hAnsi="宋体" w:cs="宋体"/>
                <w:i w:val="0"/>
                <w:iCs w:val="0"/>
                <w:color w:val="000000"/>
                <w:kern w:val="0"/>
                <w:sz w:val="24"/>
                <w:szCs w:val="24"/>
                <w:u w:val="single"/>
                <w:lang w:val="en-US" w:eastAsia="zh-CN"/>
              </w:rPr>
              <w:t xml:space="preserve">             </w:t>
            </w:r>
            <w:r>
              <w:rPr>
                <w:rFonts w:hint="eastAsia" w:ascii="宋体" w:hAnsi="宋体" w:cs="宋体"/>
                <w:i w:val="0"/>
                <w:iCs w:val="0"/>
                <w:color w:val="000000"/>
                <w:kern w:val="0"/>
                <w:sz w:val="24"/>
                <w:szCs w:val="24"/>
                <w:u w:val="none"/>
                <w:lang w:val="en-US" w:eastAsia="zh-CN"/>
              </w:rPr>
              <w:t>（公司名称）营业执照注册地</w:t>
            </w:r>
            <w:r>
              <w:rPr>
                <w:rFonts w:hint="eastAsia" w:ascii="宋体" w:hAnsi="宋体" w:cs="宋体"/>
                <w:i w:val="0"/>
                <w:iCs w:val="0"/>
                <w:color w:val="000000"/>
                <w:kern w:val="0"/>
                <w:sz w:val="24"/>
                <w:szCs w:val="24"/>
                <w:u w:val="single"/>
                <w:lang w:val="en-US" w:eastAsia="zh-CN"/>
              </w:rPr>
              <w:t xml:space="preserve">                             </w:t>
            </w:r>
            <w:r>
              <w:rPr>
                <w:rFonts w:hint="eastAsia" w:ascii="宋体" w:hAnsi="宋体" w:cs="宋体"/>
                <w:i w:val="0"/>
                <w:iCs w:val="0"/>
                <w:color w:val="000000"/>
                <w:kern w:val="0"/>
                <w:sz w:val="24"/>
                <w:szCs w:val="24"/>
                <w:u w:val="none"/>
                <w:lang w:val="en-US" w:eastAsia="zh-CN"/>
              </w:rPr>
              <w:t>（具体到门牌号）， 于    年   月  日至    年   月  日被列为</w:t>
            </w:r>
            <w:r>
              <w:rPr>
                <w:rFonts w:hint="eastAsia" w:ascii="宋体" w:hAnsi="宋体" w:cs="宋体"/>
                <w:i w:val="0"/>
                <w:iCs w:val="0"/>
                <w:color w:val="000000"/>
                <w:kern w:val="0"/>
                <w:sz w:val="24"/>
                <w:szCs w:val="24"/>
                <w:u w:val="none"/>
                <w:lang w:val="en-US" w:eastAsia="zh-CN"/>
              </w:rPr>
              <w:sym w:font="Wingdings 2" w:char="00A3"/>
            </w:r>
            <w:r>
              <w:rPr>
                <w:rFonts w:hint="eastAsia" w:ascii="宋体" w:hAnsi="宋体" w:cs="宋体"/>
                <w:i w:val="0"/>
                <w:iCs w:val="0"/>
                <w:color w:val="000000"/>
                <w:kern w:val="0"/>
                <w:sz w:val="24"/>
                <w:szCs w:val="24"/>
                <w:u w:val="none"/>
                <w:lang w:val="en-US" w:eastAsia="zh-CN"/>
              </w:rPr>
              <w:t>封控区、</w:t>
            </w:r>
            <w:r>
              <w:rPr>
                <w:rFonts w:hint="eastAsia" w:ascii="宋体" w:hAnsi="宋体" w:cs="宋体"/>
                <w:i w:val="0"/>
                <w:iCs w:val="0"/>
                <w:color w:val="000000"/>
                <w:kern w:val="0"/>
                <w:sz w:val="24"/>
                <w:szCs w:val="24"/>
                <w:u w:val="none"/>
                <w:lang w:val="en-US" w:eastAsia="zh-CN"/>
              </w:rPr>
              <w:sym w:font="Wingdings 2" w:char="00A3"/>
            </w:r>
            <w:r>
              <w:rPr>
                <w:rFonts w:hint="eastAsia" w:ascii="宋体" w:hAnsi="宋体" w:cs="宋体"/>
                <w:i w:val="0"/>
                <w:iCs w:val="0"/>
                <w:color w:val="000000"/>
                <w:kern w:val="0"/>
                <w:sz w:val="24"/>
                <w:szCs w:val="24"/>
                <w:u w:val="none"/>
                <w:lang w:val="en-US" w:eastAsia="zh-CN"/>
              </w:rPr>
              <w:t>管控区。</w:t>
            </w:r>
          </w:p>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 xml:space="preserve">    </w:t>
            </w:r>
          </w:p>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p>
          <w:p>
            <w:pPr>
              <w:keepNext w:val="0"/>
              <w:keepLines w:val="0"/>
              <w:widowControl/>
              <w:suppressLineNumbers w:val="0"/>
              <w:ind w:firstLine="5760" w:firstLineChars="240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2"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公共就业和人才服务机构意见</w:t>
            </w:r>
          </w:p>
        </w:tc>
        <w:tc>
          <w:tcPr>
            <w:tcW w:w="929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申报单位202</w:t>
            </w:r>
            <w:r>
              <w:rPr>
                <w:rFonts w:hint="eastAsia" w:ascii="宋体" w:hAnsi="宋体" w:cs="宋体"/>
                <w:i w:val="0"/>
                <w:iCs w:val="0"/>
                <w:color w:val="000000"/>
                <w:kern w:val="0"/>
                <w:sz w:val="24"/>
                <w:szCs w:val="24"/>
                <w:u w:val="none"/>
                <w:lang w:val="en-US" w:eastAsia="zh-CN"/>
              </w:rPr>
              <w:t>2</w:t>
            </w:r>
            <w:r>
              <w:rPr>
                <w:rFonts w:hint="eastAsia" w:ascii="宋体" w:hAnsi="宋体" w:eastAsia="宋体" w:cs="宋体"/>
                <w:i w:val="0"/>
                <w:iCs w:val="0"/>
                <w:color w:val="000000"/>
                <w:kern w:val="0"/>
                <w:sz w:val="24"/>
                <w:szCs w:val="24"/>
                <w:u w:val="none"/>
                <w:lang w:val="en-US" w:eastAsia="zh-CN"/>
              </w:rPr>
              <w:t>年</w:t>
            </w:r>
            <w:r>
              <w:rPr>
                <w:rFonts w:hint="eastAsia" w:ascii="宋体" w:hAnsi="宋体" w:cs="宋体"/>
                <w:i w:val="0"/>
                <w:iCs w:val="0"/>
                <w:color w:val="000000"/>
                <w:kern w:val="0"/>
                <w:sz w:val="24"/>
                <w:szCs w:val="24"/>
                <w:u w:val="none"/>
                <w:lang w:val="en-US" w:eastAsia="zh-CN"/>
              </w:rPr>
              <w:t>2月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2022年</w:t>
            </w:r>
            <w:r>
              <w:rPr>
                <w:rFonts w:hint="eastAsia" w:ascii="宋体" w:hAnsi="宋体" w:cs="宋体"/>
                <w:i w:val="0"/>
                <w:iCs w:val="0"/>
                <w:color w:val="000000"/>
                <w:kern w:val="0"/>
                <w:sz w:val="24"/>
                <w:szCs w:val="24"/>
                <w:u w:val="none"/>
                <w:lang w:val="en-US" w:eastAsia="zh-CN"/>
              </w:rPr>
              <w:t>4月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比值(</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)为：</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同意申请。</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2022年</w:t>
            </w:r>
            <w:r>
              <w:rPr>
                <w:rFonts w:hint="eastAsia" w:ascii="宋体" w:hAnsi="宋体" w:cs="宋体"/>
                <w:i w:val="0"/>
                <w:iCs w:val="0"/>
                <w:color w:val="000000"/>
                <w:kern w:val="0"/>
                <w:sz w:val="24"/>
                <w:szCs w:val="24"/>
                <w:u w:val="none"/>
                <w:lang w:val="en-US" w:eastAsia="zh-CN"/>
              </w:rPr>
              <w:t>4</w:t>
            </w:r>
            <w:r>
              <w:rPr>
                <w:rFonts w:hint="eastAsia" w:ascii="宋体" w:hAnsi="宋体" w:eastAsia="宋体" w:cs="宋体"/>
                <w:i w:val="0"/>
                <w:iCs w:val="0"/>
                <w:color w:val="000000"/>
                <w:kern w:val="0"/>
                <w:sz w:val="24"/>
                <w:szCs w:val="24"/>
                <w:u w:val="none"/>
                <w:lang w:val="en-US" w:eastAsia="zh-CN"/>
              </w:rPr>
              <w:t>月缴纳失业保险的人数为       人，</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拟奖补金额         元。（大写：    万  仟  佰   拾  元）</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t>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人社局审核意见</w:t>
            </w:r>
          </w:p>
        </w:tc>
        <w:tc>
          <w:tcPr>
            <w:tcW w:w="929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760" w:type="dxa"/>
            <w:gridSpan w:val="11"/>
            <w:tcBorders>
              <w:top w:val="nil"/>
              <w:left w:val="nil"/>
              <w:bottom w:val="nil"/>
              <w:right w:val="nil"/>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备注:该表一式两份，公共就业和人才服务机构、人社局各存档一份，归档后扫描一份传送市就业中心。</w:t>
            </w:r>
          </w:p>
        </w:tc>
      </w:tr>
    </w:tbl>
    <w:p>
      <w:pPr>
        <w:rPr>
          <w:rFonts w:hint="eastAsia" w:eastAsiaTheme="minorEastAsia"/>
          <w:lang w:val="en-US" w:eastAsia="zh-CN"/>
        </w:rPr>
        <w:sectPr>
          <w:pgSz w:w="11906" w:h="16838"/>
          <w:pgMar w:top="873" w:right="1800" w:bottom="873" w:left="1800"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关于中小微企业一次性吸纳就业补贴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lang w:eastAsia="zh-CN"/>
        </w:rPr>
        <w:t>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一、补贴对象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招用毕业年</w:t>
      </w:r>
      <w:r>
        <w:rPr>
          <w:rFonts w:hint="eastAsia" w:ascii="仿宋_GB2312" w:hAnsi="仿宋_GB2312" w:eastAsia="仿宋_GB2312" w:cs="仿宋_GB2312"/>
          <w:color w:val="auto"/>
          <w:sz w:val="32"/>
          <w:szCs w:val="32"/>
        </w:rPr>
        <w:t>度</w:t>
      </w:r>
      <w:r>
        <w:rPr>
          <w:rFonts w:hint="eastAsia" w:ascii="仿宋_GB2312" w:hAnsi="仿宋_GB2312" w:eastAsia="仿宋_GB2312" w:cs="仿宋_GB2312"/>
          <w:color w:val="auto"/>
          <w:sz w:val="32"/>
          <w:szCs w:val="32"/>
          <w:lang w:val="en-US" w:eastAsia="zh-CN"/>
        </w:rPr>
        <w:t>在榕首次就业（入职前未在我市参加企业职工养老保险）高校毕业生，与其签订1年及以上劳动合同并缴纳社会保险的中小微企业。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中小微企业是指符合2022年失业保险稳岗返还政策确定的中小微企业，包含社会团体、基金会、社会服务机构、律师事务所、会计事务所、以及以单位形式参保的个体经济组织。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毕业年度高校毕业生是指2022届全日制普通高等学校大专及以上学历毕业生。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eastAsia="黑体"/>
          <w:sz w:val="32"/>
          <w:szCs w:val="32"/>
          <w:lang w:eastAsia="zh-CN"/>
        </w:rPr>
      </w:pPr>
      <w:r>
        <w:rPr>
          <w:rFonts w:hint="eastAsia" w:ascii="黑体" w:eastAsia="黑体"/>
          <w:sz w:val="32"/>
          <w:szCs w:val="32"/>
        </w:rPr>
        <w:t>二、</w:t>
      </w:r>
      <w:r>
        <w:rPr>
          <w:rFonts w:hint="eastAsia" w:ascii="黑体" w:eastAsia="黑体"/>
          <w:sz w:val="32"/>
          <w:szCs w:val="32"/>
          <w:lang w:eastAsia="zh-CN"/>
        </w:rPr>
        <w:t>补贴标准和期限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补贴标准</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1000元</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补贴政策受理截止期限为202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月31日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逾期申报不再享受一次性吸纳就业补</w:t>
      </w:r>
      <w:r>
        <w:rPr>
          <w:rFonts w:hint="eastAsia" w:ascii="仿宋_GB2312" w:hAnsi="仿宋_GB2312" w:eastAsia="仿宋_GB2312" w:cs="仿宋_GB2312"/>
          <w:sz w:val="32"/>
          <w:szCs w:val="32"/>
        </w:rPr>
        <w:t>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lang w:eastAsia="zh-CN"/>
        </w:rPr>
        <w:t>三</w:t>
      </w:r>
      <w:r>
        <w:rPr>
          <w:rFonts w:hint="eastAsia" w:ascii="黑体" w:eastAsia="黑体"/>
          <w:sz w:val="32"/>
          <w:szCs w:val="32"/>
        </w:rPr>
        <w:t>、申报材料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中小微企业</w:t>
      </w:r>
      <w:r>
        <w:rPr>
          <w:rFonts w:hint="eastAsia" w:ascii="仿宋_GB2312" w:hAnsi="仿宋_GB2312" w:eastAsia="仿宋_GB2312" w:cs="仿宋_GB2312"/>
          <w:sz w:val="32"/>
          <w:szCs w:val="32"/>
          <w:lang w:eastAsia="zh-CN"/>
        </w:rPr>
        <w:t>向营业执照住</w:t>
      </w:r>
      <w:r>
        <w:rPr>
          <w:rFonts w:hint="eastAsia" w:ascii="仿宋_GB2312" w:hAnsi="仿宋_GB2312" w:eastAsia="仿宋_GB2312" w:cs="仿宋_GB2312"/>
          <w:sz w:val="32"/>
          <w:szCs w:val="32"/>
        </w:rPr>
        <w:t>所地的县（市）区公共就业和人才服务机构申报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提供以下材料：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福州</w:t>
      </w:r>
      <w:r>
        <w:rPr>
          <w:rFonts w:hint="eastAsia" w:ascii="仿宋_GB2312" w:hAnsi="仿宋_GB2312" w:eastAsia="仿宋_GB2312" w:cs="仿宋_GB2312"/>
          <w:spacing w:val="-6"/>
          <w:sz w:val="32"/>
          <w:szCs w:val="32"/>
        </w:rPr>
        <w:t>市中小微企业一次性吸纳就业补贴申报表》</w:t>
      </w:r>
      <w:r>
        <w:rPr>
          <w:rFonts w:hint="eastAsia" w:ascii="仿宋_GB2312" w:hAnsi="仿宋_GB2312" w:eastAsia="仿宋_GB2312" w:cs="仿宋_GB2312"/>
          <w:spacing w:val="-6"/>
          <w:sz w:val="32"/>
          <w:szCs w:val="32"/>
          <w:lang w:eastAsia="zh-CN"/>
        </w:rPr>
        <w:t>（附件</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福州</w:t>
      </w:r>
      <w:r>
        <w:rPr>
          <w:rFonts w:hint="eastAsia" w:ascii="仿宋_GB2312" w:hAnsi="仿宋_GB2312" w:eastAsia="仿宋_GB2312" w:cs="仿宋_GB2312"/>
          <w:spacing w:val="-6"/>
          <w:sz w:val="32"/>
          <w:szCs w:val="32"/>
        </w:rPr>
        <w:t>市中小微企业一次性吸纳就业补贴花名册》</w:t>
      </w:r>
      <w:r>
        <w:rPr>
          <w:rFonts w:hint="eastAsia" w:ascii="仿宋_GB2312" w:hAnsi="仿宋_GB2312" w:eastAsia="仿宋_GB2312" w:cs="仿宋_GB2312"/>
          <w:spacing w:val="-6"/>
          <w:sz w:val="32"/>
          <w:szCs w:val="32"/>
          <w:lang w:eastAsia="zh-CN"/>
        </w:rPr>
        <w:t>（附件</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3.企业工商营业执照复印件；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4.新招用高校毕业生的《劳动合同》、社保缴费凭证复印件；（企业招用的劳务派遣人员，还需提供与劳务派遣企业签订的派遣合同等证明材料）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5.高校毕业生身份证、毕业证书复印件、学信网在线验证报告或电子注册备案表。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Times New Roman"/>
          <w:color w:val="auto"/>
          <w:kern w:val="0"/>
          <w:sz w:val="32"/>
          <w:szCs w:val="32"/>
          <w:lang w:eastAsia="zh-CN"/>
        </w:rPr>
      </w:pPr>
      <w:r>
        <w:rPr>
          <w:rFonts w:hint="eastAsia" w:ascii="黑体" w:hAnsi="黑体" w:eastAsia="黑体" w:cs="Times New Roman"/>
          <w:color w:val="auto"/>
          <w:kern w:val="0"/>
          <w:sz w:val="32"/>
          <w:szCs w:val="32"/>
          <w:lang w:eastAsia="zh-CN"/>
        </w:rPr>
        <w:t>四、审核发放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rPr>
        <w:t>各县（市）区公共就业和人才服务机构</w:t>
      </w:r>
      <w:r>
        <w:rPr>
          <w:rFonts w:hint="eastAsia" w:ascii="仿宋_GB2312" w:eastAsia="仿宋_GB2312"/>
          <w:color w:val="auto"/>
          <w:sz w:val="32"/>
          <w:szCs w:val="32"/>
          <w:lang w:eastAsia="zh-CN"/>
        </w:rPr>
        <w:t>要及时审核申报材料，按</w:t>
      </w:r>
      <w:r>
        <w:rPr>
          <w:rFonts w:hint="eastAsia" w:ascii="仿宋_GB2312" w:eastAsia="仿宋_GB2312"/>
          <w:b w:val="0"/>
          <w:bCs w:val="0"/>
          <w:color w:val="auto"/>
          <w:sz w:val="32"/>
          <w:szCs w:val="32"/>
          <w:lang w:eastAsia="zh-CN"/>
        </w:rPr>
        <w:t>月</w:t>
      </w:r>
      <w:r>
        <w:rPr>
          <w:rFonts w:hint="eastAsia" w:ascii="仿宋_GB2312" w:eastAsia="仿宋_GB2312"/>
          <w:color w:val="auto"/>
          <w:sz w:val="32"/>
          <w:szCs w:val="32"/>
          <w:lang w:eastAsia="zh-CN"/>
        </w:rPr>
        <w:t>发放</w:t>
      </w:r>
      <w:r>
        <w:rPr>
          <w:rFonts w:hint="eastAsia" w:ascii="仿宋_GB2312" w:eastAsia="仿宋_GB2312"/>
          <w:color w:val="auto"/>
          <w:sz w:val="32"/>
          <w:szCs w:val="32"/>
        </w:rPr>
        <w:t>一次性吸纳就业补贴</w:t>
      </w:r>
      <w:r>
        <w:rPr>
          <w:rFonts w:hint="eastAsia" w:ascii="仿宋_GB2312" w:eastAsia="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审核。各县（市）区人社局</w:t>
      </w:r>
      <w:r>
        <w:rPr>
          <w:rFonts w:hint="eastAsia" w:ascii="仿宋_GB2312" w:eastAsia="仿宋_GB2312"/>
          <w:color w:val="auto"/>
          <w:sz w:val="32"/>
          <w:szCs w:val="32"/>
          <w:lang w:eastAsia="zh-CN"/>
        </w:rPr>
        <w:t>查询“国家企业信息公示系统”核实企业信息，</w:t>
      </w:r>
      <w:r>
        <w:rPr>
          <w:rFonts w:hint="eastAsia" w:ascii="仿宋_GB2312" w:eastAsia="仿宋_GB2312"/>
          <w:b w:val="0"/>
          <w:bCs w:val="0"/>
          <w:color w:val="auto"/>
          <w:sz w:val="32"/>
          <w:szCs w:val="32"/>
          <w:lang w:eastAsia="zh-CN"/>
        </w:rPr>
        <w:t>被列入</w:t>
      </w:r>
      <w:r>
        <w:rPr>
          <w:rFonts w:hint="eastAsia" w:ascii="仿宋_GB2312" w:eastAsia="仿宋_GB2312"/>
          <w:b w:val="0"/>
          <w:bCs w:val="0"/>
          <w:color w:val="auto"/>
          <w:sz w:val="32"/>
          <w:szCs w:val="32"/>
          <w:lang w:val="en-US" w:eastAsia="zh-CN"/>
        </w:rPr>
        <w:t>严重违法失信企业名单的不予发放补贴。</w:t>
      </w:r>
      <w:r>
        <w:rPr>
          <w:rFonts w:hint="eastAsia" w:ascii="仿宋_GB2312" w:eastAsia="仿宋_GB2312"/>
          <w:color w:val="auto"/>
          <w:sz w:val="32"/>
          <w:szCs w:val="32"/>
          <w:lang w:eastAsia="zh-CN"/>
        </w:rPr>
        <w:t>查询“学信网”核实高校毕业生毕业证书编号和毕业时间等信息。查询“福州金保信息交换系统”核实招用人员的社保缴费起始时间及缴费记录。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公示。各县（市）区</w:t>
      </w:r>
      <w:r>
        <w:rPr>
          <w:rFonts w:hint="eastAsia" w:ascii="仿宋_GB2312" w:eastAsia="仿宋_GB2312"/>
          <w:sz w:val="32"/>
          <w:szCs w:val="32"/>
          <w:lang w:eastAsia="zh-CN"/>
        </w:rPr>
        <w:t>人社局</w:t>
      </w:r>
      <w:r>
        <w:rPr>
          <w:rFonts w:hint="eastAsia" w:ascii="仿宋_GB2312" w:eastAsia="仿宋_GB2312"/>
          <w:sz w:val="32"/>
          <w:szCs w:val="32"/>
        </w:rPr>
        <w:t>通过政府网站向社会公示，</w:t>
      </w:r>
      <w:r>
        <w:rPr>
          <w:rFonts w:hint="eastAsia" w:ascii="仿宋_GB2312" w:eastAsia="仿宋_GB2312"/>
          <w:sz w:val="32"/>
          <w:szCs w:val="32"/>
          <w:lang w:eastAsia="zh-CN"/>
        </w:rPr>
        <w:t>公示信息</w:t>
      </w:r>
      <w:r>
        <w:rPr>
          <w:rFonts w:hint="eastAsia" w:ascii="仿宋_GB2312" w:eastAsia="仿宋_GB2312"/>
          <w:sz w:val="32"/>
          <w:szCs w:val="32"/>
        </w:rPr>
        <w:t>包括企业名称、</w:t>
      </w:r>
      <w:r>
        <w:rPr>
          <w:rFonts w:hint="eastAsia" w:ascii="仿宋_GB2312" w:eastAsia="仿宋_GB2312"/>
          <w:sz w:val="32"/>
          <w:szCs w:val="32"/>
          <w:lang w:eastAsia="zh-CN"/>
        </w:rPr>
        <w:t>毕业生姓名、毕业院校、毕业年度、招用时间</w:t>
      </w:r>
      <w:r>
        <w:rPr>
          <w:rFonts w:hint="eastAsia" w:ascii="仿宋_GB2312" w:eastAsia="仿宋_GB2312"/>
          <w:sz w:val="32"/>
          <w:szCs w:val="32"/>
          <w:lang w:val="en-US" w:eastAsia="zh-CN"/>
        </w:rPr>
        <w:t>拟补贴金额</w:t>
      </w:r>
      <w:r>
        <w:rPr>
          <w:rFonts w:hint="eastAsia" w:ascii="仿宋_GB2312" w:eastAsia="仿宋_GB2312"/>
          <w:sz w:val="32"/>
          <w:szCs w:val="32"/>
        </w:rPr>
        <w:t>等，公示期不少于</w:t>
      </w:r>
      <w:r>
        <w:rPr>
          <w:rFonts w:hint="eastAsia" w:ascii="仿宋_GB2312" w:eastAsia="仿宋_GB2312"/>
          <w:sz w:val="32"/>
          <w:szCs w:val="32"/>
          <w:lang w:val="en-US" w:eastAsia="zh-CN"/>
        </w:rPr>
        <w:t>3</w:t>
      </w:r>
      <w:r>
        <w:rPr>
          <w:rFonts w:hint="eastAsia" w:ascii="仿宋_GB2312" w:eastAsia="仿宋_GB2312"/>
          <w:sz w:val="32"/>
          <w:szCs w:val="32"/>
        </w:rPr>
        <w:t>个工作日。公示无异议的，</w:t>
      </w:r>
      <w:r>
        <w:rPr>
          <w:rFonts w:eastAsia="仿宋_GB2312"/>
          <w:sz w:val="32"/>
          <w:szCs w:val="32"/>
        </w:rPr>
        <w:t>按程序报</w:t>
      </w:r>
      <w:r>
        <w:rPr>
          <w:rFonts w:hint="eastAsia" w:eastAsia="仿宋_GB2312"/>
          <w:sz w:val="32"/>
          <w:szCs w:val="32"/>
          <w:lang w:eastAsia="zh-CN"/>
        </w:rPr>
        <w:t>同级</w:t>
      </w:r>
      <w:r>
        <w:rPr>
          <w:rFonts w:eastAsia="仿宋_GB2312"/>
          <w:sz w:val="32"/>
          <w:szCs w:val="32"/>
        </w:rPr>
        <w:t>财政部门审核</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发放</w:t>
      </w:r>
      <w:r>
        <w:rPr>
          <w:rFonts w:hint="eastAsia" w:ascii="仿宋_GB2312" w:eastAsia="仿宋_GB2312"/>
          <w:sz w:val="32"/>
          <w:szCs w:val="32"/>
        </w:rPr>
        <w:t>。各县（市）区</w:t>
      </w:r>
      <w:r>
        <w:rPr>
          <w:rFonts w:eastAsia="仿宋_GB2312"/>
          <w:sz w:val="32"/>
          <w:szCs w:val="32"/>
        </w:rPr>
        <w:t>财政</w:t>
      </w:r>
      <w:r>
        <w:rPr>
          <w:rFonts w:hint="eastAsia" w:eastAsia="仿宋_GB2312"/>
          <w:sz w:val="32"/>
          <w:szCs w:val="32"/>
          <w:lang w:eastAsia="zh-CN"/>
        </w:rPr>
        <w:t>局、人社局要</w:t>
      </w:r>
      <w:r>
        <w:rPr>
          <w:rFonts w:eastAsia="仿宋_GB2312"/>
          <w:sz w:val="32"/>
          <w:szCs w:val="32"/>
        </w:rPr>
        <w:t>按规定及时将补贴资金拨付至申报企业在银行开立的基本账户</w:t>
      </w:r>
      <w:r>
        <w:rPr>
          <w:rFonts w:hint="eastAsia" w:eastAsia="仿宋_GB2312"/>
          <w:sz w:val="32"/>
          <w:szCs w:val="32"/>
          <w:lang w:eastAsia="zh-CN"/>
        </w:rPr>
        <w:t>，</w:t>
      </w:r>
      <w:r>
        <w:rPr>
          <w:rFonts w:hint="eastAsia" w:ascii="仿宋_GB2312" w:eastAsia="仿宋_GB2312"/>
          <w:sz w:val="32"/>
          <w:szCs w:val="32"/>
          <w:lang w:eastAsia="zh-CN"/>
        </w:rPr>
        <w:t>所需资金从各县（市）区就业补助资金列支。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ascii="黑体" w:hAnsi="黑体" w:eastAsia="黑体" w:cs="Times New Roman"/>
          <w:color w:val="000000"/>
          <w:kern w:val="0"/>
          <w:sz w:val="32"/>
          <w:szCs w:val="32"/>
          <w:lang w:eastAsia="zh-CN"/>
        </w:rPr>
        <w:t>五、</w:t>
      </w:r>
      <w:r>
        <w:rPr>
          <w:rFonts w:hint="eastAsia" w:ascii="黑体" w:hAnsi="黑体" w:eastAsia="黑体" w:cs="Times New Roman"/>
          <w:color w:val="000000"/>
          <w:kern w:val="0"/>
          <w:sz w:val="32"/>
          <w:szCs w:val="32"/>
        </w:rPr>
        <w:t>其他事项</w:t>
      </w: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firstLine="643"/>
        <w:textAlignment w:val="auto"/>
        <w:outlineLvl w:val="9"/>
        <w:rPr>
          <w:rFonts w:hint="eastAsia" w:ascii="仿宋_GB2312" w:hAnsi="仿宋_GB2312" w:eastAsia="仿宋_GB2312" w:cs="仿宋_GB2312"/>
          <w:bCs/>
          <w:color w:val="auto"/>
          <w:spacing w:val="8"/>
          <w:sz w:val="32"/>
          <w:szCs w:val="32"/>
          <w:shd w:val="clear" w:color="auto" w:fill="FFFFFF"/>
          <w:lang w:eastAsia="zh-CN"/>
        </w:rPr>
      </w:pPr>
      <w:r>
        <w:rPr>
          <w:rFonts w:hint="eastAsia" w:ascii="仿宋_GB2312" w:hAnsi="仿宋_GB2312" w:eastAsia="仿宋_GB2312" w:cs="仿宋_GB2312"/>
          <w:sz w:val="32"/>
          <w:szCs w:val="32"/>
        </w:rPr>
        <w:t>劳务派遣企业、人事代理企业除本企业自用员工外，劳务派遣、人事代理人员等不列入该企业一次性吸纳就业补贴人数。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附件：1.福州市中小微企业一次性吸纳就业补贴申报表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2.福州市中小微企业一次性吸纳就业补贴花名册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autoSpaceDE w:val="0"/>
        <w:autoSpaceDN w:val="0"/>
        <w:adjustRightInd w:val="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autoSpaceDE w:val="0"/>
        <w:autoSpaceDN w:val="0"/>
        <w:adjustRightInd w:val="0"/>
        <w:jc w:val="center"/>
        <w:rPr>
          <w:rFonts w:hint="eastAsia" w:ascii="方正小标宋简体" w:eastAsia="方正小标宋简体"/>
          <w:sz w:val="44"/>
          <w:szCs w:val="44"/>
        </w:rPr>
      </w:pPr>
      <w:r>
        <w:rPr>
          <w:rFonts w:hint="eastAsia" w:ascii="方正小标宋简体" w:eastAsia="方正小标宋简体"/>
          <w:sz w:val="44"/>
          <w:szCs w:val="44"/>
          <w:lang w:eastAsia="zh-CN"/>
        </w:rPr>
        <w:t>福州</w:t>
      </w:r>
      <w:r>
        <w:rPr>
          <w:rFonts w:hint="eastAsia" w:ascii="方正小标宋简体" w:eastAsia="方正小标宋简体"/>
          <w:sz w:val="44"/>
          <w:szCs w:val="44"/>
        </w:rPr>
        <w:t>市中小微企业一次性吸纳就业补贴申报表</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hint="eastAsia" w:ascii="方正小标宋简体" w:eastAsia="方正小标宋简体"/>
          <w:sz w:val="36"/>
          <w:szCs w:val="32"/>
        </w:rPr>
      </w:pPr>
    </w:p>
    <w:tbl>
      <w:tblPr>
        <w:tblStyle w:val="6"/>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80"/>
        <w:gridCol w:w="941"/>
        <w:gridCol w:w="1932"/>
        <w:gridCol w:w="129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单位社保</w:t>
            </w:r>
          </w:p>
          <w:p>
            <w:pPr>
              <w:jc w:val="center"/>
              <w:rPr>
                <w:rFonts w:hint="eastAsia" w:ascii="仿宋_GB2312" w:eastAsia="仿宋_GB2312"/>
                <w:sz w:val="24"/>
                <w:szCs w:val="21"/>
              </w:rPr>
            </w:pPr>
            <w:r>
              <w:rPr>
                <w:rFonts w:hint="eastAsia" w:ascii="仿宋_GB2312" w:eastAsia="仿宋_GB2312"/>
                <w:sz w:val="24"/>
                <w:szCs w:val="21"/>
              </w:rPr>
              <w:t>编</w:t>
            </w:r>
            <w:r>
              <w:rPr>
                <w:rFonts w:hint="eastAsia" w:ascii="仿宋_GB2312" w:eastAsia="仿宋_GB2312"/>
                <w:sz w:val="24"/>
                <w:szCs w:val="21"/>
                <w:lang w:eastAsia="zh-CN"/>
              </w:rPr>
              <w:t>号</w:t>
            </w:r>
          </w:p>
        </w:tc>
        <w:tc>
          <w:tcPr>
            <w:tcW w:w="1580"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941" w:type="dxa"/>
            <w:tcBorders>
              <w:left w:val="single" w:color="auto" w:sz="4" w:space="0"/>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联系人</w:t>
            </w:r>
          </w:p>
        </w:tc>
        <w:tc>
          <w:tcPr>
            <w:tcW w:w="1932"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1293" w:type="dxa"/>
            <w:tcBorders>
              <w:left w:val="single" w:color="auto" w:sz="4" w:space="0"/>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联系电话</w:t>
            </w:r>
          </w:p>
        </w:tc>
        <w:tc>
          <w:tcPr>
            <w:tcW w:w="1545" w:type="dxa"/>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企业</w:t>
            </w:r>
          </w:p>
          <w:p>
            <w:pPr>
              <w:jc w:val="center"/>
              <w:rPr>
                <w:rFonts w:hint="eastAsia" w:ascii="仿宋_GB2312" w:eastAsia="仿宋_GB2312"/>
                <w:sz w:val="24"/>
                <w:szCs w:val="21"/>
              </w:rPr>
            </w:pPr>
            <w:r>
              <w:rPr>
                <w:rFonts w:hint="eastAsia" w:ascii="仿宋_GB2312" w:eastAsia="仿宋_GB2312"/>
                <w:sz w:val="24"/>
                <w:szCs w:val="21"/>
              </w:rPr>
              <w:t>名称</w:t>
            </w:r>
          </w:p>
        </w:tc>
        <w:tc>
          <w:tcPr>
            <w:tcW w:w="4453" w:type="dxa"/>
            <w:gridSpan w:val="3"/>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1293" w:type="dxa"/>
            <w:tcBorders>
              <w:left w:val="single" w:color="auto" w:sz="4" w:space="0"/>
              <w:right w:val="single" w:color="auto" w:sz="4" w:space="0"/>
            </w:tcBorders>
            <w:vAlign w:val="center"/>
          </w:tcPr>
          <w:p>
            <w:pPr>
              <w:jc w:val="center"/>
              <w:rPr>
                <w:rFonts w:hint="eastAsia" w:ascii="仿宋_GB2312" w:eastAsia="仿宋_GB2312"/>
                <w:sz w:val="24"/>
                <w:szCs w:val="21"/>
                <w:lang w:eastAsia="zh-CN"/>
              </w:rPr>
            </w:pPr>
            <w:r>
              <w:rPr>
                <w:rFonts w:hint="eastAsia" w:ascii="仿宋_GB2312" w:eastAsia="仿宋_GB2312"/>
                <w:sz w:val="24"/>
                <w:szCs w:val="21"/>
                <w:lang w:eastAsia="zh-CN"/>
              </w:rPr>
              <w:t>营业执照住所</w:t>
            </w:r>
          </w:p>
        </w:tc>
        <w:tc>
          <w:tcPr>
            <w:tcW w:w="1545" w:type="dxa"/>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统一社会</w:t>
            </w:r>
          </w:p>
          <w:p>
            <w:pPr>
              <w:jc w:val="center"/>
              <w:rPr>
                <w:rFonts w:hint="eastAsia" w:ascii="仿宋_GB2312" w:eastAsia="仿宋_GB2312"/>
                <w:sz w:val="24"/>
                <w:szCs w:val="21"/>
              </w:rPr>
            </w:pPr>
            <w:r>
              <w:rPr>
                <w:rFonts w:hint="eastAsia" w:ascii="仿宋_GB2312" w:eastAsia="仿宋_GB2312"/>
                <w:sz w:val="24"/>
                <w:szCs w:val="21"/>
              </w:rPr>
              <w:t>信用代码</w:t>
            </w:r>
          </w:p>
        </w:tc>
        <w:tc>
          <w:tcPr>
            <w:tcW w:w="1580"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941" w:type="dxa"/>
            <w:tcBorders>
              <w:left w:val="single" w:color="auto" w:sz="4" w:space="0"/>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法人</w:t>
            </w:r>
          </w:p>
          <w:p>
            <w:pPr>
              <w:jc w:val="center"/>
              <w:rPr>
                <w:rFonts w:hint="eastAsia" w:ascii="仿宋_GB2312" w:eastAsia="仿宋_GB2312"/>
                <w:sz w:val="24"/>
                <w:szCs w:val="21"/>
              </w:rPr>
            </w:pPr>
            <w:r>
              <w:rPr>
                <w:rFonts w:hint="eastAsia" w:ascii="仿宋_GB2312" w:eastAsia="仿宋_GB2312"/>
                <w:sz w:val="24"/>
                <w:szCs w:val="21"/>
              </w:rPr>
              <w:t>代表</w:t>
            </w:r>
          </w:p>
        </w:tc>
        <w:tc>
          <w:tcPr>
            <w:tcW w:w="1932"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1293" w:type="dxa"/>
            <w:tcBorders>
              <w:left w:val="single" w:color="auto" w:sz="4" w:space="0"/>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法人代表</w:t>
            </w:r>
          </w:p>
          <w:p>
            <w:pPr>
              <w:jc w:val="center"/>
              <w:rPr>
                <w:rFonts w:hint="eastAsia" w:ascii="仿宋_GB2312" w:eastAsia="仿宋_GB2312"/>
                <w:sz w:val="24"/>
                <w:szCs w:val="21"/>
              </w:rPr>
            </w:pPr>
            <w:r>
              <w:rPr>
                <w:rFonts w:hint="eastAsia" w:ascii="仿宋_GB2312" w:eastAsia="仿宋_GB2312"/>
                <w:sz w:val="24"/>
                <w:szCs w:val="21"/>
              </w:rPr>
              <w:t>身份证号码</w:t>
            </w:r>
          </w:p>
        </w:tc>
        <w:tc>
          <w:tcPr>
            <w:tcW w:w="1545" w:type="dxa"/>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招用毕业年度高校毕业生</w:t>
            </w:r>
            <w:r>
              <w:rPr>
                <w:rFonts w:hint="eastAsia" w:ascii="仿宋_GB2312" w:eastAsia="仿宋_GB2312"/>
                <w:sz w:val="24"/>
                <w:szCs w:val="21"/>
                <w:lang w:eastAsia="zh-CN"/>
              </w:rPr>
              <w:t>人数</w:t>
            </w:r>
          </w:p>
        </w:tc>
        <w:tc>
          <w:tcPr>
            <w:tcW w:w="1580"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941" w:type="dxa"/>
            <w:tcBorders>
              <w:left w:val="single" w:color="auto" w:sz="4" w:space="0"/>
              <w:right w:val="single" w:color="auto" w:sz="4" w:space="0"/>
            </w:tcBorders>
            <w:vAlign w:val="center"/>
          </w:tcPr>
          <w:p>
            <w:pPr>
              <w:jc w:val="center"/>
              <w:rPr>
                <w:rFonts w:hint="eastAsia" w:ascii="仿宋_GB2312" w:eastAsia="仿宋_GB2312"/>
                <w:sz w:val="24"/>
                <w:szCs w:val="21"/>
                <w:lang w:eastAsia="zh-CN"/>
              </w:rPr>
            </w:pPr>
            <w:r>
              <w:rPr>
                <w:rFonts w:hint="eastAsia" w:ascii="仿宋_GB2312" w:eastAsia="仿宋_GB2312"/>
                <w:sz w:val="24"/>
                <w:szCs w:val="21"/>
                <w:lang w:eastAsia="zh-CN"/>
              </w:rPr>
              <w:t>申报</w:t>
            </w:r>
          </w:p>
          <w:p>
            <w:pPr>
              <w:jc w:val="center"/>
              <w:rPr>
                <w:rFonts w:hint="eastAsia" w:ascii="仿宋_GB2312" w:eastAsia="仿宋_GB2312"/>
                <w:sz w:val="24"/>
                <w:szCs w:val="21"/>
                <w:lang w:eastAsia="zh-CN"/>
              </w:rPr>
            </w:pPr>
            <w:r>
              <w:rPr>
                <w:rFonts w:hint="eastAsia" w:ascii="仿宋_GB2312" w:eastAsia="仿宋_GB2312"/>
                <w:sz w:val="24"/>
                <w:szCs w:val="21"/>
                <w:lang w:eastAsia="zh-CN"/>
              </w:rPr>
              <w:t>时间</w:t>
            </w:r>
          </w:p>
        </w:tc>
        <w:tc>
          <w:tcPr>
            <w:tcW w:w="1932"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1293" w:type="dxa"/>
            <w:tcBorders>
              <w:left w:val="single" w:color="auto" w:sz="4" w:space="0"/>
              <w:right w:val="single" w:color="auto" w:sz="4" w:space="0"/>
            </w:tcBorders>
            <w:vAlign w:val="center"/>
          </w:tcPr>
          <w:p>
            <w:pPr>
              <w:jc w:val="center"/>
              <w:rPr>
                <w:rFonts w:hint="eastAsia" w:ascii="仿宋_GB2312" w:eastAsia="仿宋_GB2312"/>
                <w:sz w:val="24"/>
                <w:szCs w:val="21"/>
                <w:lang w:eastAsia="zh-CN"/>
              </w:rPr>
            </w:pPr>
            <w:r>
              <w:rPr>
                <w:rFonts w:hint="eastAsia" w:ascii="仿宋_GB2312" w:eastAsia="仿宋_GB2312"/>
                <w:sz w:val="24"/>
                <w:szCs w:val="21"/>
                <w:lang w:eastAsia="zh-CN"/>
              </w:rPr>
              <w:t>补贴金额</w:t>
            </w:r>
          </w:p>
        </w:tc>
        <w:tc>
          <w:tcPr>
            <w:tcW w:w="1545" w:type="dxa"/>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开户</w:t>
            </w:r>
          </w:p>
          <w:p>
            <w:pPr>
              <w:jc w:val="center"/>
              <w:rPr>
                <w:rFonts w:hint="eastAsia" w:ascii="仿宋_GB2312" w:eastAsia="仿宋_GB2312"/>
                <w:sz w:val="24"/>
                <w:szCs w:val="21"/>
              </w:rPr>
            </w:pPr>
            <w:r>
              <w:rPr>
                <w:rFonts w:hint="eastAsia" w:ascii="仿宋_GB2312" w:eastAsia="仿宋_GB2312"/>
                <w:sz w:val="24"/>
                <w:szCs w:val="21"/>
              </w:rPr>
              <w:t>银行</w:t>
            </w:r>
          </w:p>
        </w:tc>
        <w:tc>
          <w:tcPr>
            <w:tcW w:w="7291" w:type="dxa"/>
            <w:gridSpan w:val="5"/>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银行基本账号</w:t>
            </w:r>
          </w:p>
        </w:tc>
        <w:tc>
          <w:tcPr>
            <w:tcW w:w="7291" w:type="dxa"/>
            <w:gridSpan w:val="5"/>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企业</w:t>
            </w:r>
          </w:p>
          <w:p>
            <w:pPr>
              <w:jc w:val="center"/>
              <w:rPr>
                <w:rFonts w:hint="eastAsia" w:ascii="仿宋_GB2312" w:eastAsia="仿宋_GB2312"/>
                <w:sz w:val="24"/>
                <w:szCs w:val="21"/>
              </w:rPr>
            </w:pPr>
            <w:r>
              <w:rPr>
                <w:rFonts w:hint="eastAsia" w:ascii="仿宋_GB2312" w:eastAsia="仿宋_GB2312"/>
                <w:sz w:val="24"/>
                <w:szCs w:val="21"/>
              </w:rPr>
              <w:t>承诺</w:t>
            </w:r>
          </w:p>
        </w:tc>
        <w:tc>
          <w:tcPr>
            <w:tcW w:w="7291" w:type="dxa"/>
            <w:gridSpan w:val="5"/>
            <w:tcBorders>
              <w:left w:val="single" w:color="auto" w:sz="4" w:space="0"/>
            </w:tcBorders>
            <w:vAlign w:val="center"/>
          </w:tcPr>
          <w:p>
            <w:pPr>
              <w:autoSpaceDE w:val="0"/>
              <w:autoSpaceDN w:val="0"/>
              <w:adjustRightInd w:val="0"/>
              <w:spacing w:line="400" w:lineRule="exact"/>
              <w:ind w:firstLine="600" w:firstLineChars="250"/>
              <w:rPr>
                <w:rFonts w:hint="eastAsia" w:ascii="仿宋_GB2312" w:eastAsia="仿宋_GB2312"/>
                <w:kern w:val="0"/>
                <w:sz w:val="24"/>
                <w:szCs w:val="21"/>
              </w:rPr>
            </w:pPr>
          </w:p>
          <w:p>
            <w:pPr>
              <w:autoSpaceDE w:val="0"/>
              <w:autoSpaceDN w:val="0"/>
              <w:adjustRightInd w:val="0"/>
              <w:spacing w:line="400" w:lineRule="exact"/>
              <w:ind w:firstLine="600" w:firstLineChars="250"/>
              <w:rPr>
                <w:rFonts w:hint="eastAsia" w:ascii="仿宋_GB2312" w:eastAsia="仿宋_GB2312"/>
                <w:kern w:val="0"/>
                <w:sz w:val="24"/>
                <w:szCs w:val="21"/>
              </w:rPr>
            </w:pPr>
            <w:r>
              <w:rPr>
                <w:rFonts w:hint="eastAsia" w:ascii="仿宋_GB2312" w:eastAsia="仿宋_GB2312"/>
                <w:kern w:val="0"/>
                <w:sz w:val="24"/>
                <w:szCs w:val="21"/>
              </w:rPr>
              <w:t>我单位为中小微型企业，招用毕业年度高校毕业生，与其签订1年</w:t>
            </w:r>
            <w:r>
              <w:rPr>
                <w:rFonts w:hint="eastAsia" w:ascii="仿宋_GB2312" w:eastAsia="仿宋_GB2312"/>
                <w:kern w:val="0"/>
                <w:sz w:val="24"/>
                <w:szCs w:val="21"/>
                <w:lang w:eastAsia="zh-CN"/>
              </w:rPr>
              <w:t>及</w:t>
            </w:r>
            <w:r>
              <w:rPr>
                <w:rFonts w:hint="eastAsia" w:ascii="仿宋_GB2312" w:eastAsia="仿宋_GB2312"/>
                <w:kern w:val="0"/>
                <w:sz w:val="24"/>
                <w:szCs w:val="21"/>
              </w:rPr>
              <w:t>以上劳动合同并缴纳社会保险</w:t>
            </w:r>
            <w:r>
              <w:rPr>
                <w:rFonts w:hint="eastAsia" w:ascii="仿宋_GB2312" w:eastAsia="仿宋_GB2312"/>
                <w:kern w:val="0"/>
                <w:sz w:val="24"/>
                <w:szCs w:val="21"/>
                <w:lang w:eastAsia="zh-CN"/>
              </w:rPr>
              <w:t>，信息</w:t>
            </w:r>
            <w:r>
              <w:rPr>
                <w:rFonts w:hint="eastAsia" w:ascii="仿宋_GB2312" w:eastAsia="仿宋_GB2312"/>
                <w:kern w:val="0"/>
                <w:sz w:val="24"/>
                <w:szCs w:val="21"/>
              </w:rPr>
              <w:t>真实有效（详见《</w:t>
            </w:r>
            <w:r>
              <w:rPr>
                <w:rFonts w:hint="eastAsia" w:ascii="仿宋_GB2312" w:eastAsia="仿宋_GB2312"/>
                <w:kern w:val="0"/>
                <w:sz w:val="24"/>
                <w:szCs w:val="21"/>
                <w:lang w:eastAsia="zh-CN"/>
              </w:rPr>
              <w:t>福州</w:t>
            </w:r>
            <w:r>
              <w:rPr>
                <w:rFonts w:hint="eastAsia" w:ascii="仿宋_GB2312" w:eastAsia="仿宋_GB2312"/>
                <w:kern w:val="0"/>
                <w:sz w:val="24"/>
                <w:szCs w:val="21"/>
              </w:rPr>
              <w:t>市中小微企业一次性吸纳就业补贴花名册》）。如存在弄虚作假，骗取补贴的违法行为，我单位愿意承担相应法律责任。</w:t>
            </w:r>
          </w:p>
          <w:p>
            <w:pPr>
              <w:autoSpaceDE w:val="0"/>
              <w:autoSpaceDN w:val="0"/>
              <w:adjustRightInd w:val="0"/>
              <w:spacing w:line="400" w:lineRule="exact"/>
              <w:ind w:firstLine="600" w:firstLineChars="250"/>
              <w:rPr>
                <w:rFonts w:hint="eastAsia" w:ascii="仿宋_GB2312" w:eastAsia="仿宋_GB2312"/>
                <w:kern w:val="0"/>
                <w:sz w:val="24"/>
                <w:szCs w:val="21"/>
              </w:rPr>
            </w:pPr>
          </w:p>
          <w:p>
            <w:pPr>
              <w:autoSpaceDE w:val="0"/>
              <w:autoSpaceDN w:val="0"/>
              <w:adjustRightInd w:val="0"/>
              <w:spacing w:line="400" w:lineRule="exact"/>
              <w:ind w:left="5925" w:leftChars="250" w:hanging="5400" w:hangingChars="2250"/>
              <w:jc w:val="center"/>
              <w:rPr>
                <w:rFonts w:hint="eastAsia" w:ascii="仿宋_GB2312" w:eastAsia="仿宋_GB2312"/>
                <w:sz w:val="24"/>
                <w:szCs w:val="21"/>
              </w:rPr>
            </w:pPr>
            <w:r>
              <w:rPr>
                <w:rFonts w:hint="eastAsia" w:ascii="仿宋_GB2312" w:eastAsia="仿宋_GB2312"/>
                <w:kern w:val="0"/>
                <w:sz w:val="24"/>
                <w:szCs w:val="21"/>
              </w:rPr>
              <w:t>企业法定代表人（签名）：</w:t>
            </w:r>
            <w:r>
              <w:rPr>
                <w:rFonts w:hint="eastAsia" w:ascii="仿宋_GB2312" w:eastAsia="仿宋_GB2312"/>
                <w:sz w:val="24"/>
                <w:szCs w:val="21"/>
              </w:rPr>
              <w:t xml:space="preserve">   </w:t>
            </w:r>
          </w:p>
          <w:p>
            <w:pPr>
              <w:autoSpaceDE w:val="0"/>
              <w:autoSpaceDN w:val="0"/>
              <w:adjustRightInd w:val="0"/>
              <w:spacing w:line="400" w:lineRule="exact"/>
              <w:ind w:left="5925" w:leftChars="250" w:hanging="5400" w:hangingChars="2250"/>
              <w:jc w:val="center"/>
              <w:rPr>
                <w:rFonts w:hint="eastAsia" w:ascii="仿宋_GB2312" w:eastAsia="仿宋_GB2312"/>
                <w:sz w:val="24"/>
                <w:szCs w:val="21"/>
              </w:rPr>
            </w:pPr>
            <w:r>
              <w:rPr>
                <w:rFonts w:hint="eastAsia" w:ascii="仿宋_GB2312" w:eastAsia="仿宋_GB2312"/>
                <w:sz w:val="24"/>
                <w:szCs w:val="21"/>
              </w:rPr>
              <w:t xml:space="preserve">       企业（盖章）</w:t>
            </w:r>
          </w:p>
          <w:p>
            <w:pPr>
              <w:autoSpaceDE w:val="0"/>
              <w:autoSpaceDN w:val="0"/>
              <w:adjustRightInd w:val="0"/>
              <w:spacing w:line="400" w:lineRule="exact"/>
              <w:jc w:val="center"/>
              <w:rPr>
                <w:rFonts w:hint="eastAsia" w:ascii="仿宋_GB2312" w:eastAsia="仿宋_GB2312"/>
                <w:sz w:val="24"/>
                <w:szCs w:val="21"/>
              </w:rPr>
            </w:pPr>
            <w:r>
              <w:rPr>
                <w:rFonts w:hint="eastAsia" w:ascii="仿宋_GB2312" w:eastAsia="仿宋_GB2312"/>
                <w:sz w:val="24"/>
                <w:szCs w:val="21"/>
              </w:rPr>
              <w:t xml:space="preserve">                        年   月    日</w:t>
            </w:r>
          </w:p>
          <w:p>
            <w:pPr>
              <w:autoSpaceDE w:val="0"/>
              <w:autoSpaceDN w:val="0"/>
              <w:adjustRightInd w:val="0"/>
              <w:rPr>
                <w:rFonts w:hint="eastAsia" w:ascii="仿宋_GB2312" w:eastAsia="仿宋_GB2312"/>
                <w:sz w:val="24"/>
                <w:szCs w:val="21"/>
              </w:rPr>
            </w:pPr>
          </w:p>
        </w:tc>
      </w:tr>
    </w:tbl>
    <w:p>
      <w:pPr>
        <w:widowControl/>
        <w:jc w:val="left"/>
        <w:rPr>
          <w:rFonts w:eastAsia="仿宋_GB2312"/>
          <w:sz w:val="32"/>
          <w:szCs w:val="32"/>
        </w:rPr>
        <w:sectPr>
          <w:pgSz w:w="11906" w:h="16838"/>
          <w:pgMar w:top="1587" w:right="1474" w:bottom="1701" w:left="1587" w:header="851" w:footer="992" w:gutter="0"/>
          <w:pgNumType w:fmt="numberInDash"/>
          <w:cols w:space="0" w:num="1"/>
          <w:rtlGutter w:val="0"/>
          <w:docGrid w:type="lines" w:linePitch="315" w:charSpace="0"/>
        </w:sectPr>
      </w:pPr>
    </w:p>
    <w:p>
      <w:pPr>
        <w:widowControl/>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ind w:firstLine="220" w:firstLineChars="50"/>
        <w:jc w:val="center"/>
        <w:rPr>
          <w:rFonts w:hint="eastAsia" w:ascii="方正小标宋简体" w:eastAsia="方正小标宋简体"/>
          <w:sz w:val="44"/>
          <w:szCs w:val="44"/>
        </w:rPr>
      </w:pPr>
      <w:r>
        <w:rPr>
          <w:rFonts w:hint="eastAsia" w:ascii="方正小标宋简体" w:eastAsia="方正小标宋简体"/>
          <w:sz w:val="44"/>
          <w:szCs w:val="44"/>
          <w:lang w:eastAsia="zh-CN"/>
        </w:rPr>
        <w:t>福州</w:t>
      </w:r>
      <w:r>
        <w:rPr>
          <w:rFonts w:hint="eastAsia" w:ascii="方正小标宋简体" w:eastAsia="方正小标宋简体"/>
          <w:sz w:val="44"/>
          <w:szCs w:val="44"/>
        </w:rPr>
        <w:t>市中小微企业一次性吸纳就业补贴花名册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180" w:firstLineChars="50"/>
        <w:jc w:val="center"/>
        <w:textAlignment w:val="auto"/>
        <w:outlineLvl w:val="9"/>
        <w:rPr>
          <w:rFonts w:hint="eastAsia" w:ascii="方正小标宋简体" w:eastAsia="方正小标宋简体"/>
          <w:sz w:val="36"/>
          <w:szCs w:val="32"/>
        </w:rPr>
      </w:pPr>
    </w:p>
    <w:p>
      <w:pPr>
        <w:ind w:firstLine="140" w:firstLineChars="50"/>
        <w:rPr>
          <w:rFonts w:hint="eastAsia" w:ascii="仿宋_GB2312" w:eastAsia="仿宋_GB2312"/>
          <w:kern w:val="0"/>
          <w:sz w:val="28"/>
          <w:szCs w:val="21"/>
        </w:rPr>
      </w:pPr>
      <w:r>
        <w:rPr>
          <w:rFonts w:hint="eastAsia" w:ascii="仿宋_GB2312" w:eastAsia="仿宋_GB2312"/>
          <w:sz w:val="28"/>
          <w:szCs w:val="21"/>
        </w:rPr>
        <w:t xml:space="preserve">单位名称（盖章）                  </w:t>
      </w:r>
      <w:r>
        <w:rPr>
          <w:rFonts w:hint="eastAsia" w:ascii="仿宋_GB2312" w:eastAsia="仿宋_GB2312"/>
          <w:sz w:val="28"/>
          <w:szCs w:val="21"/>
          <w:lang w:val="en-US" w:eastAsia="zh-CN"/>
        </w:rPr>
        <w:t xml:space="preserve">                           </w:t>
      </w:r>
      <w:r>
        <w:rPr>
          <w:rFonts w:hint="eastAsia" w:ascii="仿宋_GB2312" w:eastAsia="仿宋_GB2312"/>
          <w:sz w:val="28"/>
          <w:szCs w:val="21"/>
        </w:rPr>
        <w:t xml:space="preserve">            年    月   日</w:t>
      </w:r>
    </w:p>
    <w:tbl>
      <w:tblPr>
        <w:tblStyle w:val="6"/>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38"/>
        <w:gridCol w:w="2016"/>
        <w:gridCol w:w="1608"/>
        <w:gridCol w:w="941"/>
        <w:gridCol w:w="1414"/>
        <w:gridCol w:w="1606"/>
        <w:gridCol w:w="1212"/>
        <w:gridCol w:w="157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41" w:type="dxa"/>
            <w:vAlign w:val="center"/>
          </w:tcPr>
          <w:p>
            <w:pPr>
              <w:widowControl/>
              <w:jc w:val="center"/>
              <w:rPr>
                <w:rFonts w:hint="eastAsia" w:ascii="仿宋_GB2312" w:eastAsia="仿宋_GB2312"/>
                <w:sz w:val="24"/>
                <w:szCs w:val="21"/>
              </w:rPr>
            </w:pPr>
            <w:r>
              <w:rPr>
                <w:rFonts w:hint="eastAsia" w:ascii="仿宋_GB2312" w:eastAsia="仿宋_GB2312"/>
                <w:sz w:val="24"/>
                <w:szCs w:val="21"/>
              </w:rPr>
              <w:t>序号</w:t>
            </w:r>
          </w:p>
        </w:tc>
        <w:tc>
          <w:tcPr>
            <w:tcW w:w="1238" w:type="dxa"/>
            <w:vAlign w:val="center"/>
          </w:tcPr>
          <w:p>
            <w:pPr>
              <w:widowControl/>
              <w:jc w:val="center"/>
              <w:rPr>
                <w:rFonts w:hint="eastAsia" w:ascii="仿宋_GB2312" w:eastAsia="仿宋_GB2312"/>
                <w:sz w:val="24"/>
                <w:szCs w:val="21"/>
              </w:rPr>
            </w:pPr>
            <w:r>
              <w:rPr>
                <w:rFonts w:hint="eastAsia" w:ascii="仿宋_GB2312" w:eastAsia="仿宋_GB2312"/>
                <w:sz w:val="24"/>
                <w:szCs w:val="21"/>
              </w:rPr>
              <w:t xml:space="preserve"> 姓名</w:t>
            </w:r>
          </w:p>
        </w:tc>
        <w:tc>
          <w:tcPr>
            <w:tcW w:w="2016" w:type="dxa"/>
            <w:vAlign w:val="center"/>
          </w:tcPr>
          <w:p>
            <w:pPr>
              <w:widowControl/>
              <w:jc w:val="center"/>
              <w:rPr>
                <w:rFonts w:hint="eastAsia" w:ascii="仿宋_GB2312" w:eastAsia="仿宋_GB2312"/>
                <w:sz w:val="24"/>
                <w:szCs w:val="21"/>
              </w:rPr>
            </w:pPr>
            <w:r>
              <w:rPr>
                <w:rFonts w:hint="eastAsia" w:ascii="仿宋_GB2312" w:eastAsia="仿宋_GB2312"/>
                <w:sz w:val="24"/>
                <w:szCs w:val="21"/>
              </w:rPr>
              <w:t>身份证号</w:t>
            </w:r>
          </w:p>
        </w:tc>
        <w:tc>
          <w:tcPr>
            <w:tcW w:w="1608" w:type="dxa"/>
            <w:vAlign w:val="center"/>
          </w:tcPr>
          <w:p>
            <w:pPr>
              <w:widowControl/>
              <w:jc w:val="center"/>
              <w:rPr>
                <w:rFonts w:hint="eastAsia" w:ascii="仿宋_GB2312" w:eastAsia="仿宋_GB2312"/>
                <w:sz w:val="24"/>
                <w:szCs w:val="21"/>
              </w:rPr>
            </w:pPr>
            <w:r>
              <w:rPr>
                <w:rFonts w:hint="eastAsia" w:ascii="仿宋_GB2312" w:eastAsia="仿宋_GB2312"/>
                <w:sz w:val="24"/>
                <w:szCs w:val="21"/>
                <w:lang w:eastAsia="zh-CN"/>
              </w:rPr>
              <w:t>毕业院校</w:t>
            </w:r>
          </w:p>
        </w:tc>
        <w:tc>
          <w:tcPr>
            <w:tcW w:w="941" w:type="dxa"/>
            <w:vAlign w:val="center"/>
          </w:tcPr>
          <w:p>
            <w:pPr>
              <w:widowControl/>
              <w:jc w:val="center"/>
              <w:rPr>
                <w:rFonts w:hint="eastAsia" w:ascii="仿宋_GB2312" w:eastAsia="仿宋_GB2312"/>
                <w:sz w:val="24"/>
                <w:szCs w:val="21"/>
                <w:lang w:eastAsia="zh-CN"/>
              </w:rPr>
            </w:pPr>
            <w:r>
              <w:rPr>
                <w:rFonts w:hint="eastAsia" w:ascii="仿宋_GB2312" w:eastAsia="仿宋_GB2312"/>
                <w:sz w:val="24"/>
                <w:szCs w:val="21"/>
                <w:lang w:eastAsia="zh-CN"/>
              </w:rPr>
              <w:t>学历</w:t>
            </w:r>
          </w:p>
        </w:tc>
        <w:tc>
          <w:tcPr>
            <w:tcW w:w="1414" w:type="dxa"/>
            <w:vAlign w:val="center"/>
          </w:tcPr>
          <w:p>
            <w:pPr>
              <w:widowControl/>
              <w:jc w:val="center"/>
              <w:rPr>
                <w:rFonts w:hint="eastAsia" w:ascii="仿宋_GB2312" w:eastAsia="仿宋_GB2312"/>
                <w:sz w:val="24"/>
                <w:szCs w:val="21"/>
                <w:lang w:eastAsia="zh-CN"/>
              </w:rPr>
            </w:pPr>
            <w:r>
              <w:rPr>
                <w:rFonts w:hint="eastAsia" w:ascii="仿宋_GB2312" w:eastAsia="仿宋_GB2312"/>
                <w:sz w:val="24"/>
                <w:szCs w:val="21"/>
                <w:lang w:eastAsia="zh-CN"/>
              </w:rPr>
              <w:t>专业</w:t>
            </w:r>
          </w:p>
        </w:tc>
        <w:tc>
          <w:tcPr>
            <w:tcW w:w="1606" w:type="dxa"/>
            <w:vAlign w:val="center"/>
          </w:tcPr>
          <w:p>
            <w:pPr>
              <w:widowControl/>
              <w:jc w:val="center"/>
              <w:rPr>
                <w:rFonts w:hint="eastAsia" w:ascii="仿宋_GB2312" w:eastAsia="仿宋_GB2312"/>
                <w:sz w:val="24"/>
                <w:szCs w:val="21"/>
              </w:rPr>
            </w:pPr>
            <w:r>
              <w:rPr>
                <w:rFonts w:hint="eastAsia" w:ascii="仿宋_GB2312" w:eastAsia="仿宋_GB2312"/>
                <w:sz w:val="24"/>
                <w:szCs w:val="21"/>
                <w:lang w:eastAsia="zh-CN"/>
              </w:rPr>
              <w:t>毕业时间</w:t>
            </w:r>
          </w:p>
        </w:tc>
        <w:tc>
          <w:tcPr>
            <w:tcW w:w="1212" w:type="dxa"/>
            <w:vAlign w:val="center"/>
          </w:tcPr>
          <w:p>
            <w:pPr>
              <w:jc w:val="center"/>
              <w:rPr>
                <w:rFonts w:hint="eastAsia" w:ascii="仿宋_GB2312" w:eastAsia="仿宋_GB2312"/>
                <w:sz w:val="24"/>
                <w:szCs w:val="21"/>
              </w:rPr>
            </w:pPr>
            <w:r>
              <w:rPr>
                <w:rFonts w:hint="eastAsia" w:ascii="仿宋_GB2312" w:eastAsia="仿宋_GB2312"/>
                <w:sz w:val="24"/>
                <w:szCs w:val="21"/>
              </w:rPr>
              <w:t>劳动合同</w:t>
            </w:r>
          </w:p>
          <w:p>
            <w:pPr>
              <w:jc w:val="center"/>
              <w:rPr>
                <w:rFonts w:hint="eastAsia" w:ascii="仿宋_GB2312" w:eastAsia="仿宋_GB2312"/>
                <w:sz w:val="24"/>
                <w:szCs w:val="21"/>
              </w:rPr>
            </w:pPr>
            <w:r>
              <w:rPr>
                <w:rFonts w:hint="eastAsia" w:ascii="仿宋_GB2312" w:eastAsia="仿宋_GB2312"/>
                <w:sz w:val="24"/>
                <w:szCs w:val="21"/>
                <w:lang w:eastAsia="zh-CN"/>
              </w:rPr>
              <w:t>起止时间</w:t>
            </w:r>
          </w:p>
        </w:tc>
        <w:tc>
          <w:tcPr>
            <w:tcW w:w="1576" w:type="dxa"/>
            <w:vAlign w:val="center"/>
          </w:tcPr>
          <w:p>
            <w:pPr>
              <w:jc w:val="center"/>
              <w:rPr>
                <w:rFonts w:hint="eastAsia" w:ascii="仿宋_GB2312" w:eastAsia="仿宋_GB2312"/>
                <w:sz w:val="24"/>
                <w:szCs w:val="21"/>
                <w:lang w:eastAsia="zh-CN"/>
              </w:rPr>
            </w:pPr>
            <w:r>
              <w:rPr>
                <w:rFonts w:hint="eastAsia" w:ascii="仿宋_GB2312" w:eastAsia="仿宋_GB2312"/>
                <w:sz w:val="24"/>
                <w:szCs w:val="21"/>
                <w:lang w:eastAsia="zh-CN"/>
              </w:rPr>
              <w:t>社保缴费时</w:t>
            </w:r>
            <w:r>
              <w:rPr>
                <w:rFonts w:hint="eastAsia" w:ascii="仿宋_GB2312" w:eastAsia="仿宋_GB2312"/>
                <w:sz w:val="24"/>
                <w:szCs w:val="21"/>
                <w:lang w:val="en-US" w:eastAsia="zh-CN"/>
              </w:rPr>
              <w:t xml:space="preserve"> </w:t>
            </w:r>
            <w:r>
              <w:rPr>
                <w:rFonts w:hint="eastAsia" w:ascii="仿宋_GB2312" w:eastAsia="仿宋_GB2312"/>
                <w:sz w:val="24"/>
                <w:szCs w:val="21"/>
                <w:lang w:eastAsia="zh-CN"/>
              </w:rPr>
              <w:t>间</w:t>
            </w:r>
          </w:p>
        </w:tc>
        <w:tc>
          <w:tcPr>
            <w:tcW w:w="1571" w:type="dxa"/>
            <w:vAlign w:val="center"/>
          </w:tcPr>
          <w:p>
            <w:pPr>
              <w:widowControl/>
              <w:jc w:val="center"/>
              <w:rPr>
                <w:rFonts w:hint="eastAsia" w:ascii="仿宋_GB2312" w:eastAsia="仿宋_GB2312"/>
                <w:sz w:val="24"/>
                <w:szCs w:val="21"/>
              </w:rPr>
            </w:pPr>
            <w:r>
              <w:rPr>
                <w:rFonts w:hint="eastAsia" w:ascii="仿宋_GB2312" w:eastAsia="仿宋_GB2312"/>
                <w:sz w:val="24"/>
                <w:szCs w:val="21"/>
              </w:rPr>
              <w:t>联系</w:t>
            </w:r>
          </w:p>
          <w:p>
            <w:pPr>
              <w:widowControl/>
              <w:jc w:val="center"/>
              <w:rPr>
                <w:rFonts w:hint="eastAsia" w:ascii="仿宋_GB2312" w:eastAsia="仿宋_GB2312"/>
                <w:sz w:val="24"/>
                <w:szCs w:val="21"/>
              </w:rPr>
            </w:pPr>
            <w:r>
              <w:rPr>
                <w:rFonts w:hint="eastAsia" w:ascii="仿宋_GB2312" w:eastAsia="仿宋_GB2312"/>
                <w:sz w:val="24"/>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bl>
    <w:p>
      <w:pPr>
        <w:spacing w:line="600" w:lineRule="exact"/>
        <w:jc w:val="left"/>
        <w:rPr>
          <w:rFonts w:hint="eastAsia" w:ascii="仿宋_GB2312" w:hAnsi="仿宋_GB2312" w:eastAsia="仿宋_GB2312" w:cs="仿宋_GB2312"/>
          <w:sz w:val="32"/>
          <w:szCs w:val="32"/>
          <w:lang w:val="en-US" w:eastAsia="zh-CN"/>
        </w:rPr>
      </w:pPr>
    </w:p>
    <w:p>
      <w:pPr>
        <w:sectPr>
          <w:pgSz w:w="16838" w:h="11906" w:orient="landscape"/>
          <w:pgMar w:top="1803" w:right="1440" w:bottom="1803" w:left="1440" w:header="851" w:footer="992" w:gutter="0"/>
          <w:pgNumType w:fmt="numberInDash"/>
          <w:cols w:space="0" w:num="1"/>
          <w:rtlGutter w:val="0"/>
          <w:docGrid w:type="lines" w:linePitch="319" w:charSpace="0"/>
        </w:sectPr>
      </w:pPr>
    </w:p>
    <w:p>
      <w:pPr>
        <w:widowControl/>
        <w:jc w:val="left"/>
        <w:rPr>
          <w:rFonts w:eastAsia="黑体"/>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ind w:firstLine="180" w:firstLineChars="50"/>
        <w:jc w:val="center"/>
        <w:rPr>
          <w:rFonts w:hint="eastAsia" w:ascii="方正小标宋简体" w:eastAsia="方正小标宋简体"/>
          <w:sz w:val="36"/>
          <w:szCs w:val="32"/>
        </w:rPr>
      </w:pPr>
      <w:r>
        <w:rPr>
          <w:rFonts w:hint="eastAsia" w:ascii="方正小标宋简体" w:eastAsia="方正小标宋简体"/>
          <w:sz w:val="36"/>
          <w:szCs w:val="32"/>
          <w:lang w:eastAsia="zh-CN"/>
        </w:rPr>
        <w:t>福州</w:t>
      </w:r>
      <w:r>
        <w:rPr>
          <w:rFonts w:hint="eastAsia" w:ascii="方正小标宋简体" w:eastAsia="方正小标宋简体"/>
          <w:sz w:val="36"/>
          <w:szCs w:val="32"/>
        </w:rPr>
        <w:t>市</w:t>
      </w:r>
      <w:r>
        <w:rPr>
          <w:rFonts w:hint="eastAsia" w:ascii="方正小标宋简体" w:eastAsia="方正小标宋简体"/>
          <w:sz w:val="36"/>
          <w:szCs w:val="32"/>
          <w:lang w:eastAsia="zh-CN"/>
        </w:rPr>
        <w:t>各县（市）区</w:t>
      </w:r>
      <w:r>
        <w:rPr>
          <w:rFonts w:hint="eastAsia" w:ascii="方正小标宋简体" w:eastAsia="方正小标宋简体"/>
          <w:sz w:val="36"/>
          <w:szCs w:val="32"/>
        </w:rPr>
        <w:t>中小微企业一次性吸纳就业补贴</w:t>
      </w:r>
      <w:r>
        <w:rPr>
          <w:rFonts w:hint="eastAsia" w:ascii="方正小标宋简体" w:eastAsia="方正小标宋简体"/>
          <w:sz w:val="36"/>
          <w:szCs w:val="32"/>
          <w:lang w:eastAsia="zh-CN"/>
        </w:rPr>
        <w:t>经办机构及联系方式</w:t>
      </w:r>
    </w:p>
    <w:p>
      <w:pPr>
        <w:spacing w:line="600" w:lineRule="exact"/>
        <w:jc w:val="left"/>
        <w:rPr>
          <w:rFonts w:hint="eastAsia" w:ascii="仿宋_GB2312" w:hAnsi="仿宋_GB2312" w:eastAsia="仿宋_GB2312" w:cs="仿宋_GB2312"/>
          <w:sz w:val="32"/>
          <w:szCs w:val="32"/>
          <w:lang w:val="en-US" w:eastAsia="zh-CN"/>
        </w:rPr>
      </w:pPr>
    </w:p>
    <w:tbl>
      <w:tblPr>
        <w:tblStyle w:val="6"/>
        <w:tblW w:w="140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26"/>
        <w:gridCol w:w="4929"/>
        <w:gridCol w:w="5814"/>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县（市）区</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经办机构</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办公地址</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b/>
                <w:i w:val="0"/>
                <w:color w:val="000000"/>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鼓楼区</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鼓楼区人事人才公共服务中心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鼓楼区软件园F区8号楼一层</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83518752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台江区</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台江区人事人才公共服务中心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台江区安南路18号群升商务中心5楼</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83267255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仓山区</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仓山区人事人才公共服务中心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仓山区下渡街道美墩苑3号512室</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83570796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晋安区</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晋安区人力资源和社会保障</w:t>
            </w:r>
            <w:bookmarkStart w:id="0" w:name="_GoBack"/>
            <w:bookmarkEnd w:id="0"/>
            <w:r>
              <w:rPr>
                <w:rFonts w:hint="eastAsia" w:ascii="仿宋" w:hAnsi="仿宋" w:eastAsia="仿宋" w:cs="仿宋"/>
                <w:i w:val="0"/>
                <w:color w:val="000000"/>
                <w:kern w:val="0"/>
                <w:sz w:val="21"/>
                <w:szCs w:val="21"/>
                <w:u w:val="none"/>
                <w:lang w:val="en-US" w:eastAsia="zh-CN" w:bidi="ar"/>
              </w:rPr>
              <w:t>局就业人才科</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晋安区福新中路70号人社局三楼就业人才科</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87310136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马尾区</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福州经济技术开发区</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公共就业服务中心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马尾区罗星西路59号人力资源大厦2楼</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83983917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长乐区</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长乐区人事人才中心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长乐区文武砂街道文松路666号11号楼405</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28981820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福清市</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福清市人事人才公共服务中心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福清市福人路11号福清市人社局1403</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85232741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闽侯县</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闽侯县人事人才公共服务中心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闽侯县甘蔗街道滨城大道73号滨江商务中心C楼213</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62198917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连江县</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连江县人事人才公共服务中心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连江县凤城镇莲荷东路百凤花园17#204</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26183238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罗源县</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罗源县人事人才公共服务中心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罗源县三中路9-3号</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26821811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闽清县</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闽清县劳动就业服务中心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闽清县梅城镇梅城大街94号</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22313269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永泰县</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永泰县公共就业服务中心</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永泰县城峰镇刘岐桥头永祥苑1号</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就业和社会保障便民服务中心</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24805156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14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高新区</w:t>
            </w:r>
          </w:p>
        </w:tc>
        <w:tc>
          <w:tcPr>
            <w:tcW w:w="49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福州高新区人力资源和社会保障局劳动保障科</w:t>
            </w:r>
          </w:p>
        </w:tc>
        <w:tc>
          <w:tcPr>
            <w:tcW w:w="581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高新区管委会3楼人社局劳动保障科308室</w:t>
            </w:r>
          </w:p>
        </w:tc>
        <w:tc>
          <w:tcPr>
            <w:tcW w:w="18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sz w:val="21"/>
                <w:szCs w:val="21"/>
              </w:rPr>
            </w:pPr>
            <w:r>
              <w:rPr>
                <w:rFonts w:hint="eastAsia" w:ascii="仿宋" w:hAnsi="仿宋" w:eastAsia="仿宋" w:cs="仿宋"/>
                <w:i w:val="0"/>
                <w:color w:val="000000"/>
                <w:kern w:val="0"/>
                <w:sz w:val="21"/>
                <w:szCs w:val="21"/>
                <w:u w:val="none"/>
                <w:lang w:val="en-US" w:eastAsia="zh-CN" w:bidi="ar"/>
              </w:rPr>
              <w:t>38200516</w:t>
            </w:r>
          </w:p>
        </w:tc>
      </w:tr>
    </w:tbl>
    <w:p>
      <w:pPr>
        <w:spacing w:line="600" w:lineRule="exact"/>
        <w:jc w:val="left"/>
        <w:rPr>
          <w:rFonts w:hint="eastAsia" w:ascii="仿宋_GB2312" w:hAnsi="仿宋_GB2312" w:eastAsia="仿宋_GB2312" w:cs="仿宋_GB2312"/>
          <w:sz w:val="32"/>
          <w:szCs w:val="32"/>
          <w:lang w:val="en-US" w:eastAsia="zh-CN"/>
        </w:rPr>
        <w:sectPr>
          <w:pgSz w:w="16838" w:h="11906" w:orient="landscape"/>
          <w:pgMar w:top="1701" w:right="1440" w:bottom="1701" w:left="1440" w:header="851" w:footer="992" w:gutter="0"/>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lang w:val="en-US"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21E39"/>
    <w:rsid w:val="019A6840"/>
    <w:rsid w:val="02404166"/>
    <w:rsid w:val="036F7212"/>
    <w:rsid w:val="18177559"/>
    <w:rsid w:val="1F358DE3"/>
    <w:rsid w:val="249F7986"/>
    <w:rsid w:val="27E93220"/>
    <w:rsid w:val="2B1E5B55"/>
    <w:rsid w:val="2CAD10E9"/>
    <w:rsid w:val="347A1DBE"/>
    <w:rsid w:val="3C1425B5"/>
    <w:rsid w:val="3D330310"/>
    <w:rsid w:val="3DC21E39"/>
    <w:rsid w:val="4A620C30"/>
    <w:rsid w:val="51007191"/>
    <w:rsid w:val="57172BC1"/>
    <w:rsid w:val="59F7373D"/>
    <w:rsid w:val="59FE7346"/>
    <w:rsid w:val="5FD2CFE4"/>
    <w:rsid w:val="5FF366FA"/>
    <w:rsid w:val="6D5F6534"/>
    <w:rsid w:val="6F95C3BA"/>
    <w:rsid w:val="765A35D2"/>
    <w:rsid w:val="78332D60"/>
    <w:rsid w:val="7D56259F"/>
    <w:rsid w:val="7DEE674C"/>
    <w:rsid w:val="7E7530A2"/>
    <w:rsid w:val="7F6D9E63"/>
    <w:rsid w:val="A7F98CEA"/>
    <w:rsid w:val="B8F771DE"/>
    <w:rsid w:val="BA7B23C6"/>
    <w:rsid w:val="C6FAD3FB"/>
    <w:rsid w:val="CDF6EE8E"/>
    <w:rsid w:val="D4FF2F2F"/>
    <w:rsid w:val="D5ED1042"/>
    <w:rsid w:val="DF7F5801"/>
    <w:rsid w:val="EFDF4ED0"/>
    <w:rsid w:val="F36FF7FB"/>
    <w:rsid w:val="FABF24EA"/>
    <w:rsid w:val="FE734873"/>
    <w:rsid w:val="FFB3A075"/>
    <w:rsid w:val="FFFD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5">
    <w:name w:val="Body Text First Indent 2"/>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2602</Words>
  <Characters>2723</Characters>
  <Lines>0</Lines>
  <Paragraphs>0</Paragraphs>
  <TotalTime>5</TotalTime>
  <ScaleCrop>false</ScaleCrop>
  <LinksUpToDate>false</LinksUpToDate>
  <CharactersWithSpaces>3294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2022-04-19T21:23:00Z</dcterms:created>
  <dc:creator>longger</dc:creator>
  <cp:lastModifiedBy>zhangjf</cp:lastModifiedBy>
  <cp:lastPrinted>2022-04-21T17:24:00Z</cp:lastPrinted>
  <dcterms:modified xsi:type="dcterms:W3CDTF">2025-04-11T12:11:12Z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B6F64FAB24B248ABB5258D7705FEF7A3</vt:lpwstr>
  </property>
</Properties>
</file>