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420" w:hanging="420" w:hangingChars="150"/>
        <w:rPr>
          <w:rFonts w:ascii="仿宋_GB2312" w:eastAsia="仿宋_GB2312"/>
        </w:rPr>
      </w:pPr>
    </w:p>
    <w:p>
      <w:pPr>
        <w:snapToGrid w:val="0"/>
        <w:spacing w:line="540" w:lineRule="exact"/>
        <w:ind w:left="538" w:right="516" w:hanging="540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课题报告</w:t>
      </w:r>
    </w:p>
    <w:p>
      <w:pPr>
        <w:snapToGrid w:val="0"/>
        <w:spacing w:line="540" w:lineRule="exact"/>
        <w:ind w:left="538" w:right="516" w:hanging="540"/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（参考格式）</w:t>
      </w:r>
    </w:p>
    <w:p>
      <w:pPr>
        <w:numPr>
          <w:ilvl w:val="0"/>
          <w:numId w:val="1"/>
        </w:numPr>
        <w:tabs>
          <w:tab w:val="left" w:pos="720"/>
          <w:tab w:val="left" w:pos="840"/>
        </w:tabs>
        <w:snapToGrid w:val="0"/>
        <w:spacing w:line="500" w:lineRule="exact"/>
        <w:ind w:right="516"/>
        <w:rPr>
          <w:rFonts w:eastAsia="仿宋_GB2312"/>
          <w:b/>
        </w:rPr>
      </w:pPr>
      <w:r>
        <w:rPr>
          <w:rFonts w:hint="eastAsia" w:eastAsia="仿宋_GB2312"/>
          <w:b/>
        </w:rPr>
        <w:t>项目承担单位概况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1、项目承担单位的基本情况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2、项目承担单位开发能力的论述</w:t>
      </w:r>
    </w:p>
    <w:p>
      <w:pPr>
        <w:numPr>
          <w:ilvl w:val="0"/>
          <w:numId w:val="1"/>
        </w:numPr>
        <w:tabs>
          <w:tab w:val="left" w:pos="720"/>
          <w:tab w:val="left" w:pos="840"/>
        </w:tabs>
        <w:snapToGrid w:val="0"/>
        <w:spacing w:line="500" w:lineRule="exact"/>
        <w:ind w:right="516"/>
        <w:rPr>
          <w:rFonts w:eastAsia="仿宋_GB2312"/>
          <w:b/>
        </w:rPr>
      </w:pPr>
      <w:r>
        <w:rPr>
          <w:rFonts w:hint="eastAsia" w:eastAsia="仿宋_GB2312"/>
          <w:b/>
        </w:rPr>
        <w:t>项目概况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1、国内外同类项目发展概况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2、本项目开发的目的和意义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3、项目简介：项目来源、项目主要研究开发内容、项目考核内容及指标</w:t>
      </w:r>
    </w:p>
    <w:p>
      <w:pPr>
        <w:numPr>
          <w:ilvl w:val="0"/>
          <w:numId w:val="1"/>
        </w:numPr>
        <w:tabs>
          <w:tab w:val="left" w:pos="720"/>
          <w:tab w:val="left" w:pos="840"/>
        </w:tabs>
        <w:snapToGrid w:val="0"/>
        <w:spacing w:line="500" w:lineRule="exact"/>
        <w:ind w:right="516"/>
        <w:rPr>
          <w:rFonts w:eastAsia="仿宋_GB2312"/>
          <w:b/>
        </w:rPr>
      </w:pPr>
      <w:r>
        <w:rPr>
          <w:rFonts w:hint="eastAsia" w:eastAsia="仿宋_GB2312"/>
          <w:b/>
        </w:rPr>
        <w:t>项目实际完成情况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1、技术内容完成情况：各项研发任务和技术指标完成情况；项目创新点或关键技术解决情况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2、经济指标完成情况：项目产品推广应用情况，在项目执行期产生的经济效益和社会效益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3、项目获得的成果：产品、知识产权、标准等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4、项目产品（技术）与国内外同类产品（技术）比较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5、项目完成情况小结</w:t>
      </w:r>
    </w:p>
    <w:p>
      <w:pPr>
        <w:numPr>
          <w:ilvl w:val="0"/>
          <w:numId w:val="1"/>
        </w:numPr>
        <w:tabs>
          <w:tab w:val="left" w:pos="720"/>
          <w:tab w:val="left" w:pos="840"/>
        </w:tabs>
        <w:snapToGrid w:val="0"/>
        <w:spacing w:line="500" w:lineRule="exact"/>
        <w:ind w:right="516"/>
        <w:rPr>
          <w:rFonts w:eastAsia="仿宋_GB2312"/>
          <w:b/>
        </w:rPr>
      </w:pPr>
      <w:r>
        <w:rPr>
          <w:rFonts w:hint="eastAsia" w:eastAsia="仿宋_GB2312"/>
          <w:b/>
        </w:rPr>
        <w:t>项目资金筹措和实际使用情况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项目资金筹措、投入情况及科技经费</w:t>
      </w:r>
      <w:r>
        <w:rPr>
          <w:rFonts w:hint="eastAsia" w:eastAsia="仿宋_GB2312"/>
          <w:lang w:eastAsia="zh-CN"/>
        </w:rPr>
        <w:t>拨款</w:t>
      </w:r>
      <w:bookmarkStart w:id="0" w:name="_GoBack"/>
      <w:bookmarkEnd w:id="0"/>
      <w:r>
        <w:rPr>
          <w:rFonts w:hint="eastAsia" w:eastAsia="仿宋_GB2312"/>
        </w:rPr>
        <w:t>使用情况</w:t>
      </w:r>
    </w:p>
    <w:p>
      <w:pPr>
        <w:numPr>
          <w:ilvl w:val="0"/>
          <w:numId w:val="1"/>
        </w:numPr>
        <w:tabs>
          <w:tab w:val="left" w:pos="720"/>
          <w:tab w:val="left" w:pos="840"/>
        </w:tabs>
        <w:snapToGrid w:val="0"/>
        <w:spacing w:line="500" w:lineRule="exact"/>
        <w:ind w:right="516"/>
        <w:rPr>
          <w:rFonts w:eastAsia="仿宋_GB2312"/>
          <w:b/>
        </w:rPr>
      </w:pPr>
      <w:r>
        <w:rPr>
          <w:rFonts w:hint="eastAsia" w:eastAsia="仿宋_GB2312"/>
          <w:b/>
        </w:rPr>
        <w:t>项目实施小结（概括说明）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1、比照《福州市科技计划项目任务书》或《合同书》的标的，总结项目完成情况，项目需要进一步完善的技术内容</w:t>
      </w:r>
    </w:p>
    <w:p>
      <w:pPr>
        <w:snapToGrid w:val="0"/>
        <w:spacing w:line="500" w:lineRule="exact"/>
        <w:ind w:left="420" w:right="516"/>
        <w:rPr>
          <w:rFonts w:eastAsia="仿宋_GB2312"/>
        </w:rPr>
      </w:pPr>
      <w:r>
        <w:rPr>
          <w:rFonts w:hint="eastAsia" w:eastAsia="仿宋_GB2312"/>
        </w:rPr>
        <w:t>2、项目产生知识产权情况</w:t>
      </w:r>
    </w:p>
    <w:p>
      <w:pPr>
        <w:snapToGrid w:val="0"/>
        <w:spacing w:line="500" w:lineRule="exact"/>
        <w:ind w:left="420" w:right="516"/>
        <w:rPr>
          <w:rFonts w:ascii="仿宋_GB2312" w:eastAsia="仿宋_GB2312"/>
        </w:rPr>
      </w:pPr>
      <w:r>
        <w:rPr>
          <w:rFonts w:hint="eastAsia" w:eastAsia="仿宋_GB2312"/>
        </w:rPr>
        <w:t>3、推广应用前景</w:t>
      </w:r>
    </w:p>
    <w:p>
      <w:pPr>
        <w:snapToGrid w:val="0"/>
        <w:spacing w:line="560" w:lineRule="exact"/>
        <w:jc w:val="both"/>
        <w:rPr>
          <w:sz w:val="32"/>
          <w:szCs w:val="32"/>
        </w:rPr>
      </w:pPr>
    </w:p>
    <w:sectPr>
      <w:pgSz w:w="11906" w:h="16838"/>
      <w:pgMar w:top="1701" w:right="1531" w:bottom="136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44E23"/>
    <w:multiLevelType w:val="multilevel"/>
    <w:tmpl w:val="5D844E23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872D4"/>
    <w:rsid w:val="00201717"/>
    <w:rsid w:val="00626850"/>
    <w:rsid w:val="00E966D2"/>
    <w:rsid w:val="0CBD58F7"/>
    <w:rsid w:val="0E667CBA"/>
    <w:rsid w:val="0FEE3907"/>
    <w:rsid w:val="12B46AB2"/>
    <w:rsid w:val="176903DA"/>
    <w:rsid w:val="231A7D7F"/>
    <w:rsid w:val="244572DD"/>
    <w:rsid w:val="26324B03"/>
    <w:rsid w:val="28174BDC"/>
    <w:rsid w:val="29615560"/>
    <w:rsid w:val="3A111A68"/>
    <w:rsid w:val="3A1D2790"/>
    <w:rsid w:val="3A8B54FC"/>
    <w:rsid w:val="3F592A3C"/>
    <w:rsid w:val="455D642C"/>
    <w:rsid w:val="46EF166D"/>
    <w:rsid w:val="487075BC"/>
    <w:rsid w:val="4882085A"/>
    <w:rsid w:val="4C75701E"/>
    <w:rsid w:val="4D44399D"/>
    <w:rsid w:val="502872D4"/>
    <w:rsid w:val="56FE1782"/>
    <w:rsid w:val="5CDF4AC1"/>
    <w:rsid w:val="5FDE40E9"/>
    <w:rsid w:val="63F37D22"/>
    <w:rsid w:val="640A6A38"/>
    <w:rsid w:val="6935714F"/>
    <w:rsid w:val="69BF0A86"/>
    <w:rsid w:val="6B2F485F"/>
    <w:rsid w:val="749CB99B"/>
    <w:rsid w:val="7BCB5F97"/>
    <w:rsid w:val="7BD73F7C"/>
    <w:rsid w:val="7E56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nhideWhenUsed/>
    <w:qFormat/>
    <w:uiPriority w:val="99"/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Theme="minorHAnsi" w:hAnsiTheme="minorHAnsi" w:eastAsiaTheme="minorEastAsia" w:cstheme="minorBidi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67</Characters>
  <Lines>1</Lines>
  <Paragraphs>1</Paragraphs>
  <TotalTime>0</TotalTime>
  <ScaleCrop>false</ScaleCrop>
  <LinksUpToDate>false</LinksUpToDate>
  <CharactersWithSpaces>77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2019-04-16T09:24:00Z</dcterms:created>
  <dc:creator>user</dc:creator>
  <cp:lastModifiedBy>neokylin</cp:lastModifiedBy>
  <cp:lastPrinted>2020-09-04T16:28:00Z</cp:lastPrinted>
  <dcterms:modified xsi:type="dcterms:W3CDTF">2022-09-06T10:56:22Z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