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华文中宋" w:hAnsi="华文中宋" w:eastAsia="仿宋"/>
          <w:sz w:val="30"/>
        </w:rPr>
      </w:pPr>
      <w:r>
        <w:rPr>
          <w:rFonts w:ascii="仿宋" w:hAnsi="仿宋" w:eastAsia="仿宋"/>
          <w:sz w:val="30"/>
        </w:rPr>
        <w:t>附件</w:t>
      </w:r>
      <w:r>
        <w:rPr>
          <w:rFonts w:hint="eastAsia" w:ascii="仿宋" w:hAnsi="仿宋" w:eastAsia="仿宋"/>
          <w:sz w:val="30"/>
        </w:rPr>
        <w:t>2</w:t>
      </w:r>
    </w:p>
    <w:p>
      <w:pPr>
        <w:snapToGrid w:val="0"/>
        <w:spacing w:line="360" w:lineRule="auto"/>
        <w:jc w:val="center"/>
        <w:rPr>
          <w:rFonts w:ascii="华文中宋" w:hAnsi="华文中宋" w:eastAsia="华文中宋"/>
          <w:sz w:val="30"/>
        </w:rPr>
      </w:pPr>
      <w:bookmarkStart w:id="0" w:name="_GoBack"/>
      <w:r>
        <w:rPr>
          <w:rFonts w:ascii="华文中宋" w:hAnsi="华文中宋" w:eastAsia="华文中宋"/>
          <w:sz w:val="30"/>
        </w:rPr>
        <w:t>202</w:t>
      </w:r>
      <w:r>
        <w:rPr>
          <w:rFonts w:hint="eastAsia" w:ascii="华文中宋" w:hAnsi="华文中宋" w:eastAsia="华文中宋"/>
          <w:sz w:val="30"/>
        </w:rPr>
        <w:t>2</w:t>
      </w:r>
      <w:r>
        <w:rPr>
          <w:rFonts w:ascii="华文中宋" w:hAnsi="华文中宋" w:eastAsia="华文中宋"/>
          <w:sz w:val="30"/>
        </w:rPr>
        <w:t>年科技特派员</w:t>
      </w:r>
      <w:r>
        <w:rPr>
          <w:rFonts w:hint="eastAsia" w:ascii="华文中宋" w:hAnsi="华文中宋" w:eastAsia="华文中宋"/>
          <w:sz w:val="30"/>
        </w:rPr>
        <w:t>工作任务分解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126"/>
        <w:gridCol w:w="2552"/>
        <w:gridCol w:w="2126"/>
        <w:gridCol w:w="2268"/>
        <w:gridCol w:w="20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县(市)区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县(市)区科技特派员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选认省市科技特派员(人)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台籍科技特派员（人）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团队科技特派员（个）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法人科技特派员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鼓楼区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台江区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仓山区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晋安区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马尾区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18（琅岐不少于10名）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7（琅岐5个）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长乐区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福清市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闽侯县</w:t>
            </w:r>
          </w:p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(高新区)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闽侯：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高新区：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闽侯：7</w:t>
            </w:r>
          </w:p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高新区：4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连江县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闽清县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罗源县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永泰县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0"/>
              </w:rPr>
              <w:t>实现行政村全覆盖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总计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≥</w:t>
            </w: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94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B0351"/>
    <w:rsid w:val="378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2022-03-31T09:37:00Z</dcterms:created>
  <dc:creator>wengting.</dc:creator>
  <cp:lastModifiedBy>wengting.</cp:lastModifiedBy>
  <dcterms:modified xsi:type="dcterms:W3CDTF">2022-03-31T09:38:12Z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F66D3D852F41423D9BF4C4D2B9060B7E</vt:lpwstr>
  </property>
</Properties>
</file>