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华文中宋" w:hAnsi="华文中宋" w:eastAsia="仿宋"/>
          <w:sz w:val="30"/>
        </w:rPr>
      </w:pPr>
      <w:r>
        <w:rPr>
          <w:rFonts w:ascii="仿宋" w:hAnsi="仿宋" w:eastAsia="仿宋"/>
          <w:sz w:val="30"/>
        </w:rPr>
        <w:t>附件</w:t>
      </w:r>
      <w:r>
        <w:rPr>
          <w:rFonts w:hint="eastAsia" w:ascii="仿宋" w:hAnsi="仿宋" w:eastAsia="仿宋"/>
          <w:sz w:val="30"/>
        </w:rPr>
        <w:t>2</w:t>
      </w:r>
    </w:p>
    <w:p>
      <w:pPr>
        <w:snapToGrid w:val="0"/>
        <w:spacing w:line="360" w:lineRule="auto"/>
        <w:jc w:val="center"/>
        <w:rPr>
          <w:rFonts w:ascii="华文中宋" w:hAnsi="华文中宋" w:eastAsia="华文中宋"/>
          <w:sz w:val="30"/>
        </w:rPr>
      </w:pPr>
      <w:r>
        <w:rPr>
          <w:rFonts w:ascii="华文中宋" w:hAnsi="华文中宋" w:eastAsia="华文中宋"/>
          <w:sz w:val="30"/>
        </w:rPr>
        <w:t>202</w:t>
      </w:r>
      <w:r>
        <w:rPr>
          <w:rFonts w:hint="eastAsia" w:ascii="华文中宋" w:hAnsi="华文中宋" w:eastAsia="华文中宋"/>
          <w:sz w:val="30"/>
        </w:rPr>
        <w:t>1</w:t>
      </w:r>
      <w:r>
        <w:rPr>
          <w:rFonts w:ascii="华文中宋" w:hAnsi="华文中宋" w:eastAsia="华文中宋"/>
          <w:sz w:val="30"/>
        </w:rPr>
        <w:t>年县(市)区科技特派员</w:t>
      </w:r>
      <w:r>
        <w:rPr>
          <w:rFonts w:hint="eastAsia" w:ascii="华文中宋" w:hAnsi="华文中宋" w:eastAsia="华文中宋"/>
          <w:sz w:val="30"/>
        </w:rPr>
        <w:t>工作任务分解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5"/>
        <w:gridCol w:w="2340"/>
        <w:gridCol w:w="2923"/>
        <w:gridCol w:w="2161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县(市)区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县(市)区科技特派员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选认省市科技特派员(人)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台籍科技特派员（人）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团队科技特派员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鼓楼区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=6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/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台江区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=4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/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仓山区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40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晋安区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=46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马尾区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=12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长乐区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=60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福清市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=102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闽侯县</w:t>
            </w:r>
          </w:p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(高新区)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闽侯：</w:t>
            </w: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50</w:t>
            </w:r>
          </w:p>
          <w:p>
            <w:pPr>
              <w:snapToGrid w:val="0"/>
              <w:jc w:val="center"/>
              <w:rPr>
                <w:sz w:val="20"/>
              </w:rPr>
            </w:pPr>
            <w:r>
              <w:rPr>
                <w:sz w:val="24"/>
              </w:rPr>
              <w:t>高新区：</w:t>
            </w: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30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连江县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70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闽清县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70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罗源县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40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永泰县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70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600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</w:p>
        </w:tc>
      </w:tr>
    </w:tbl>
    <w:p>
      <w:pPr>
        <w:spacing w:line="600" w:lineRule="exact"/>
        <w:rPr>
          <w:rFonts w:ascii="仿宋_GB2312" w:hAnsi="黑体" w:eastAsia="仿宋_GB2312"/>
          <w:sz w:val="32"/>
          <w:szCs w:val="32"/>
        </w:rPr>
        <w:sectPr>
          <w:pgSz w:w="16838" w:h="11906" w:orient="landscape"/>
          <w:pgMar w:top="1361" w:right="1531" w:bottom="1361" w:left="1531" w:header="851" w:footer="992" w:gutter="0"/>
          <w:cols w:space="720" w:num="1"/>
          <w:docGrid w:type="lines" w:linePitch="327" w:charSpace="0"/>
        </w:sectPr>
      </w:pPr>
    </w:p>
    <w:p>
      <w:pPr>
        <w:snapToGrid w:val="0"/>
        <w:spacing w:line="360" w:lineRule="auto"/>
        <w:jc w:val="left"/>
        <w:rPr>
          <w:rFonts w:ascii="仿宋" w:hAnsi="仿宋" w:eastAsia="仿宋"/>
          <w:sz w:val="30"/>
        </w:rPr>
        <w:sectPr>
          <w:pgSz w:w="11906" w:h="16838"/>
          <w:pgMar w:top="1361" w:right="1531" w:bottom="1361" w:left="1531" w:header="851" w:footer="992" w:gutter="0"/>
          <w:cols w:space="720" w:num="1"/>
          <w:docGrid w:linePitch="321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D5E07"/>
    <w:rsid w:val="043114F5"/>
    <w:rsid w:val="056D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2021-06-18T00:59:00Z</dcterms:created>
  <dc:creator>wengting.</dc:creator>
  <cp:lastModifiedBy>wengting.</cp:lastModifiedBy>
  <dcterms:modified xsi:type="dcterms:W3CDTF">2021-06-18T01:01:28Z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A83B2FF9ACF3461B8F52D6B132D74BFC</vt:lpwstr>
  </property>
</Properties>
</file>