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68DE3">
      <w:pPr>
        <w:jc w:val="both"/>
        <w:rPr>
          <w:rFonts w:hint="eastAsia" w:ascii="黑体" w:hAnsi="黑体" w:eastAsia="黑体" w:cs="黑体"/>
          <w:b w:val="0"/>
          <w:bCs/>
          <w:sz w:val="21"/>
          <w:szCs w:val="21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  <w:lang w:eastAsia="zh-CN"/>
        </w:rPr>
        <w:t>附件：</w:t>
      </w:r>
    </w:p>
    <w:p w14:paraId="1A2621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auto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auto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auto"/>
        </w:rPr>
        <w:t>供应商报价函</w:t>
      </w:r>
    </w:p>
    <w:p w14:paraId="7CC51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福州市连江生态环境局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：</w:t>
      </w:r>
    </w:p>
    <w:p w14:paraId="6582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    关于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福州市连江生态环境局对连江县2025年农村生活污水村庄住户分布图、竣工验收图绘制技术服务类项目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，我们已认真阅读了贵单位发布的询价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公告，决定参加报价。</w:t>
      </w:r>
    </w:p>
    <w:p w14:paraId="3F22F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</w:rPr>
        <w:t>一、报价</w:t>
      </w:r>
    </w:p>
    <w:p w14:paraId="3204C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在研究了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连江县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年农村生活污水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村庄住户分布图、竣工验收图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绘制技术服务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项目询价公告后，我们愿意按人民币（大写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）（小写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）的总价，遵照询价公告的要求承担本询价项目的实施，完成本次询价范围的全部项目内容。</w:t>
      </w:r>
    </w:p>
    <w:p w14:paraId="2E48FD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</w:rPr>
        <w:t>有关证明材料</w:t>
      </w:r>
    </w:p>
    <w:p w14:paraId="51A36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营业执照副本、组织机构证书、税务登记证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相关认证证书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缴纳社保的证明材料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复印件，复印件加盖公章或进行有效签章。</w:t>
      </w:r>
    </w:p>
    <w:p w14:paraId="0565F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</w:rPr>
        <w:t>三、联系方式</w:t>
      </w:r>
    </w:p>
    <w:p w14:paraId="49B16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联系人： </w:t>
      </w:r>
    </w:p>
    <w:p w14:paraId="7EBEB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电话：</w:t>
      </w:r>
    </w:p>
    <w:p w14:paraId="4C2AF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地址：</w:t>
      </w:r>
    </w:p>
    <w:p w14:paraId="0DC3E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单位名称（盖章）：</w:t>
      </w:r>
    </w:p>
    <w:p w14:paraId="3D816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年   月   日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 xml:space="preserve"> </w:t>
      </w:r>
    </w:p>
    <w:p w14:paraId="501889A8">
      <w:bookmarkStart w:id="0" w:name="_GoBack"/>
      <w:bookmarkEnd w:id="0"/>
    </w:p>
    <w:sectPr>
      <w:footerReference r:id="rId3" w:type="default"/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0494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1CA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71CA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BA416"/>
    <w:multiLevelType w:val="singleLevel"/>
    <w:tmpl w:val="163BA4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1D17"/>
    <w:rsid w:val="4F71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2025-06-12T02:39:00Z</dcterms:created>
  <dc:creator>WPS_1557456268</dc:creator>
  <cp:lastModifiedBy>WPS_1557456268</cp:lastModifiedBy>
  <dcterms:modified xsi:type="dcterms:W3CDTF">2025-06-12T02:39:25Z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B52832BEB6C04F2C98799A385187CD91_11</vt:lpwstr>
  </property>
  <property fmtid="{D5CDD505-2E9C-101B-9397-08002B2CF9AE}" pid="4" name="KSOTemplateDocerSaveRecord">
    <vt:lpwstr>eyJoZGlkIjoiODhjYzI4MWNhMDdmMWNjMjRiODQwYzVjNTFhOTNiMDQiLCJ1c2VySWQiOiI1NTAxMTU4MzMifQ==</vt:lpwstr>
  </property>
</Properties>
</file>