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0D8BB">
      <w:pPr>
        <w:keepNext w:val="0"/>
        <w:keepLines w:val="0"/>
        <w:pageBreakBefore w:val="0"/>
        <w:widowControl/>
        <w:kinsoku/>
        <w:wordWrap/>
        <w:overflowPunct/>
        <w:topLinePunct w:val="0"/>
        <w:autoSpaceDE/>
        <w:autoSpaceDN/>
        <w:bidi w:val="0"/>
        <w:snapToGrid w:val="0"/>
        <w:spacing w:line="60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14:paraId="191BF25C">
      <w:pPr>
        <w:keepNext w:val="0"/>
        <w:keepLines w:val="0"/>
        <w:pageBreakBefore w:val="0"/>
        <w:widowControl/>
        <w:kinsoku/>
        <w:wordWrap/>
        <w:overflowPunct/>
        <w:topLinePunct w:val="0"/>
        <w:autoSpaceDE/>
        <w:autoSpaceDN/>
        <w:bidi w:val="0"/>
        <w:snapToGrid w:val="0"/>
        <w:spacing w:line="600" w:lineRule="exact"/>
        <w:jc w:val="both"/>
        <w:textAlignment w:val="auto"/>
        <w:rPr>
          <w:rFonts w:hint="eastAsia" w:ascii="黑体" w:hAnsi="黑体" w:eastAsia="黑体" w:cs="黑体"/>
          <w:b w:val="0"/>
          <w:bCs/>
          <w:sz w:val="32"/>
          <w:szCs w:val="32"/>
          <w:lang w:val="en-US" w:eastAsia="zh-CN"/>
        </w:rPr>
      </w:pPr>
    </w:p>
    <w:p w14:paraId="496FFB94">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《2026年福州市基础教育教学成果奖申报表》</w:t>
      </w:r>
    </w:p>
    <w:p w14:paraId="681329F1">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填报说明</w:t>
      </w:r>
    </w:p>
    <w:p w14:paraId="423CDFD6">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仿宋_GB2312" w:hAnsi="仿宋" w:eastAsia="仿宋_GB2312"/>
          <w:sz w:val="28"/>
          <w:szCs w:val="28"/>
        </w:rPr>
      </w:pPr>
    </w:p>
    <w:p w14:paraId="3463F40D">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《2026年福州市基础教</w:t>
      </w:r>
      <w:bookmarkStart w:id="0" w:name="_GoBack"/>
      <w:bookmarkEnd w:id="0"/>
      <w:r>
        <w:rPr>
          <w:rFonts w:hint="eastAsia" w:ascii="仿宋_GB2312" w:hAnsi="仿宋_GB2312" w:eastAsia="仿宋_GB2312" w:cs="仿宋_GB2312"/>
          <w:sz w:val="30"/>
          <w:szCs w:val="30"/>
        </w:rPr>
        <w:t>育教学成果奖申报表》（以下简称《申报表》）是教学成果奖申请、推荐、评审、批准的主要依据,必须严格按规定的格式、栏目及所列标题如实、全面、认真填写。</w:t>
      </w:r>
    </w:p>
    <w:p w14:paraId="7996725B">
      <w:pPr>
        <w:keepNext w:val="0"/>
        <w:keepLines w:val="0"/>
        <w:pageBreakBefore w:val="0"/>
        <w:widowControl/>
        <w:tabs>
          <w:tab w:val="left" w:pos="615"/>
        </w:tabs>
        <w:kinsoku/>
        <w:wordWrap/>
        <w:overflowPunct/>
        <w:topLinePunct w:val="0"/>
        <w:autoSpaceDE/>
        <w:autoSpaceDN/>
        <w:bidi w:val="0"/>
        <w:adjustRightInd w:val="0"/>
        <w:snapToGrid w:val="0"/>
        <w:spacing w:line="600" w:lineRule="exact"/>
        <w:ind w:firstLine="600" w:firstLineChars="200"/>
        <w:textAlignment w:val="auto"/>
        <w:rPr>
          <w:rFonts w:hint="eastAsia" w:ascii="黑体" w:hAnsi="黑体" w:eastAsia="黑体" w:cs="黑体"/>
          <w:b/>
          <w:sz w:val="30"/>
          <w:szCs w:val="30"/>
        </w:rPr>
      </w:pPr>
      <w:r>
        <w:rPr>
          <w:rFonts w:hint="eastAsia" w:ascii="黑体" w:hAnsi="黑体" w:eastAsia="黑体" w:cs="黑体"/>
          <w:bCs/>
          <w:sz w:val="30"/>
          <w:szCs w:val="30"/>
        </w:rPr>
        <w:t>一、封面</w:t>
      </w:r>
    </w:p>
    <w:p w14:paraId="1BAE12E2">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1.成果名称：应准确、简明地反映出成果的主要内容和特征，字数（含符号）不超过35个。</w:t>
      </w:r>
    </w:p>
    <w:p w14:paraId="00172B77">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2.成果完成者：个人名义申报的，填写成果主持人姓名，并写上所在单位名称；以单位名义申报的，填写成果主持单位名称。</w:t>
      </w:r>
    </w:p>
    <w:p w14:paraId="13EB3306">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3.推荐单位：指**区（县）教育局。</w:t>
      </w:r>
    </w:p>
    <w:p w14:paraId="411128E6">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4.推荐时间：指推荐单位决定推荐市级教学成果奖的时间。</w:t>
      </w:r>
    </w:p>
    <w:p w14:paraId="4A5ADE22">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成果代码：组成形式为abcde，字母分别代表《福州市基础教育教学成果奖申报表》“一、成果类别”栏目中（一）基础教育阶段、（二）所属改革与实践探索领域、（三）所属学科或具体的实践探索领域三个项目的数字代码，其中：a填写（一）基础教育阶段的数字代码，bc填写“（二）所属改革与实践探索领域”的数字代码;de填写“（三）所属学科或具体的实践探索领域”的数字代码。</w:t>
      </w:r>
    </w:p>
    <w:p w14:paraId="1B08992B">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例如：成果类别代码为10310，代表的成果类型为：学前教育阶段——幼儿园教育评价——幼儿园保育教育质量评价。</w:t>
      </w:r>
    </w:p>
    <w:p w14:paraId="33E8BFCB">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6.编号：由市级填写。</w:t>
      </w:r>
    </w:p>
    <w:p w14:paraId="031298EE">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二、成果简介</w:t>
      </w:r>
    </w:p>
    <w:p w14:paraId="7B818F31">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1.研究起止时间：起始时间指提出问题、开始研究的日期;完成时间指解决问题、形成最终成果的日期。</w:t>
      </w:r>
    </w:p>
    <w:p w14:paraId="345F3581">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2.成果概要：直接叙述说明成果的主要内容，不得采取“见××附件”的表达形式。</w:t>
      </w:r>
    </w:p>
    <w:p w14:paraId="4394533B">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3.解决的主要问题、解决问题的过程与方法：具体指出成果要解决的主要问题及解决问题的思路、阶段、所采用的方法等，问题要明确，思路、阶段要清晰，方法要有针对性。</w:t>
      </w:r>
    </w:p>
    <w:p w14:paraId="2C49CF35">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4.成果创新点：应简明、准确、完整地对成果在实践中的突破、理论上的创新进行归纳与提炼，每个创新点相对独立。</w:t>
      </w:r>
    </w:p>
    <w:p w14:paraId="269EF6C0">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三、成果应用及效果</w:t>
      </w:r>
    </w:p>
    <w:p w14:paraId="3B6CFD11">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黑体" w:hAnsi="黑体" w:eastAsia="黑体" w:cs="黑体"/>
          <w:sz w:val="30"/>
          <w:szCs w:val="30"/>
        </w:rPr>
        <w:t>1.</w:t>
      </w:r>
      <w:r>
        <w:rPr>
          <w:rFonts w:hint="eastAsia" w:ascii="仿宋_GB2312" w:hAnsi="仿宋_GB2312" w:eastAsia="仿宋_GB2312" w:cs="仿宋_GB2312"/>
          <w:sz w:val="30"/>
          <w:szCs w:val="30"/>
        </w:rPr>
        <w:t>实践检验起始时间指正式实施（包括正式试行）教育教学方案的时间，不含研讨、论证及制定方案的时间。正在进行实践检验的截止时间为推荐省级教学成果的时间。</w:t>
      </w:r>
    </w:p>
    <w:p w14:paraId="5F353C6E">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2.成果应用及效果：对成果的应用情况、产生的实际效果进行阐述。</w:t>
      </w:r>
    </w:p>
    <w:p w14:paraId="185C3E33">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3.实践检验单位：指除成果主持人所在单位之外的参与实践的地区或学校。如有，选择不超过3个主要的实践单位填写。没有可不填。</w:t>
      </w:r>
    </w:p>
    <w:p w14:paraId="25CAF622">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4.实践效果：指成果解决问题的情况及其所取得的实际效果，由实践检验单位填写并盖章。</w:t>
      </w:r>
    </w:p>
    <w:p w14:paraId="76513464">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四、成果曾获奖励情况</w:t>
      </w:r>
    </w:p>
    <w:p w14:paraId="2453C974">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成果曾获奖励情况：指市级及以上政府有关部门所设立的教育教学奖励。成果曾获有关奖励的，须在附件中提供获奖证书复印件。</w:t>
      </w:r>
    </w:p>
    <w:p w14:paraId="3D643AFC">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五、成果持有者情况</w:t>
      </w:r>
    </w:p>
    <w:p w14:paraId="4937B934">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1.以个人名义申报的成果，在个人名义申报栏中填写。每项成果持有人不超过6人（含主持人）。主要贡献一栏应如实写明该完成人对本成果做出的贡献并签名。</w:t>
      </w:r>
    </w:p>
    <w:p w14:paraId="79C8C9B1">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以单位名义申报的成果，在单位名义申报栏中填写。每项成果持有单位不超过3个（含主持单位）。单位是指学校或其他法人单位。主要贡献一栏应如实写明该完成单位对本成果做出的贡献，并在单位名称栏内加盖公章。</w:t>
      </w:r>
    </w:p>
    <w:p w14:paraId="766C624B">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六、附录</w:t>
      </w:r>
    </w:p>
    <w:p w14:paraId="3703CDA2">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附录材料是评审教学成果的主要依据，可包括成果报告、成果视频、实践过程及效果的佐证材料以及支撑成果的其他文字材料。具体要求如下：</w:t>
      </w:r>
    </w:p>
    <w:p w14:paraId="27F49965">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成果报告：请参照《申报表》中有关要点撰写，字数不超过8000字。其中，“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14:paraId="6DAD6D7D">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2.关于实践过程及效果的佐证材料、获奖证书复印件等，</w:t>
      </w:r>
      <w:r>
        <w:rPr>
          <w:rFonts w:hint="eastAsia" w:ascii="仿宋_GB2312" w:hAnsi="仿宋_GB2312" w:eastAsia="仿宋_GB2312" w:cs="仿宋_GB2312"/>
          <w:b/>
          <w:sz w:val="30"/>
          <w:szCs w:val="30"/>
        </w:rPr>
        <w:t>须加盖成果持有者所在单位公章。</w:t>
      </w:r>
    </w:p>
    <w:p w14:paraId="314E3E49">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3.支撑成果的其他文字材料：如果成果报告、佐证材料等还无法完全反映成果的主要内容、特色，可有限度地提供相关的其他材料，注意不要与成果报告、佐证材料重复。总字数不超过1万字。</w:t>
      </w:r>
    </w:p>
    <w:p w14:paraId="21B84353">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4.关于成果主要内容的视频介绍：直观、形象地介绍成果的主要内容、特色等，着眼于弥补文字材料的不足。视频必须为MP4格式，时长不超过10分钟，</w:t>
      </w:r>
      <w:r>
        <w:rPr>
          <w:rFonts w:hint="eastAsia" w:ascii="仿宋_GB2312" w:hAnsi="仿宋" w:eastAsia="仿宋_GB2312"/>
          <w:sz w:val="30"/>
          <w:szCs w:val="30"/>
        </w:rPr>
        <w:t>大小不超过</w:t>
      </w:r>
      <w:r>
        <w:rPr>
          <w:rFonts w:ascii="仿宋_GB2312" w:hAnsi="仿宋" w:eastAsia="仿宋_GB2312"/>
          <w:sz w:val="30"/>
          <w:szCs w:val="30"/>
        </w:rPr>
        <w:t>500M</w:t>
      </w:r>
      <w:r>
        <w:rPr>
          <w:rFonts w:hint="eastAsia" w:ascii="仿宋_GB2312" w:hAnsi="仿宋_GB2312" w:eastAsia="仿宋_GB2312" w:cs="仿宋_GB2312"/>
          <w:sz w:val="30"/>
          <w:szCs w:val="30"/>
        </w:rPr>
        <w:t>（以高清格式720P为准）。如果文字材料可以说明有关问题，也可不提供视频介绍。</w:t>
      </w:r>
    </w:p>
    <w:p w14:paraId="2FA79822">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七、其他</w:t>
      </w:r>
    </w:p>
    <w:p w14:paraId="4B842A1E">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1.《申报表》等书写、打印格式：</w:t>
      </w:r>
    </w:p>
    <w:p w14:paraId="28508B9B">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（1）《申报表》纸张一律用A4纸，竖装，两面印刷。文字及图表应限定在高245毫米、宽170毫米的规格内排印，左边为装订边，宽度不小于25毫米，正文内容用小四号宋体字。</w:t>
      </w:r>
    </w:p>
    <w:p w14:paraId="35087075">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（2）《申报表》要求用计算机录入后打印，但不得以剪贴代填。需签字、盖章处打印或复印无效。表中各项目均不得随意增加删改,也不另附纸。</w:t>
      </w:r>
    </w:p>
    <w:p w14:paraId="1FCF065B">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（3）《申报表》指定附录备齐后应合装成册（用软皮平装），以便评审时阅读。其规格大小应与申报表一致，但不要和《申报表》正文表格装订在一起；首页应为附件目录，不要加其他封面。</w:t>
      </w:r>
    </w:p>
    <w:p w14:paraId="6A6336E0">
      <w:pPr>
        <w:keepNext w:val="0"/>
        <w:keepLines w:val="0"/>
        <w:pageBreakBefore w:val="0"/>
        <w:widowControl/>
        <w:kinsoku/>
        <w:wordWrap/>
        <w:overflowPunct/>
        <w:topLinePunct w:val="0"/>
        <w:autoSpaceDE/>
        <w:autoSpaceDN/>
        <w:bidi w:val="0"/>
        <w:snapToGrid w:val="0"/>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rPr>
        <w:t>每项申报材料一式3份，内含纸质材料和u盘等完整申报材料，每项成果的3份材料袋集中打包，并在外包装粘贴《申报表》封面（复印件）。纸质材料与u盘电子材料应保持一致。</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9480">
    <w:pPr>
      <w:pStyle w:val="2"/>
      <w:jc w:val="cente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C25D0">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F6C25D0">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p>
                </w:txbxContent>
              </v:textbox>
            </v:shape>
          </w:pict>
        </mc:Fallback>
      </mc:AlternateContent>
    </w:r>
  </w:p>
  <w:p w14:paraId="3AC1C4E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27B4A"/>
    <w:rsid w:val="000A2F96"/>
    <w:rsid w:val="002638AE"/>
    <w:rsid w:val="004E196F"/>
    <w:rsid w:val="004F7685"/>
    <w:rsid w:val="008B0156"/>
    <w:rsid w:val="00912019"/>
    <w:rsid w:val="009506E0"/>
    <w:rsid w:val="009739E0"/>
    <w:rsid w:val="00CD25CE"/>
    <w:rsid w:val="00D6433C"/>
    <w:rsid w:val="00E40C5C"/>
    <w:rsid w:val="00E707C1"/>
    <w:rsid w:val="00ED7DAC"/>
    <w:rsid w:val="00FB6B4F"/>
    <w:rsid w:val="06384F54"/>
    <w:rsid w:val="0A927B4A"/>
    <w:rsid w:val="10A76F31"/>
    <w:rsid w:val="18FD7095"/>
    <w:rsid w:val="19BE6913"/>
    <w:rsid w:val="1EBA2C4C"/>
    <w:rsid w:val="34C04BFE"/>
    <w:rsid w:val="3EDA63F7"/>
    <w:rsid w:val="3EDB44BD"/>
    <w:rsid w:val="415A7A5B"/>
    <w:rsid w:val="416A509A"/>
    <w:rsid w:val="522D72DC"/>
    <w:rsid w:val="56D11C3B"/>
    <w:rsid w:val="580509E2"/>
    <w:rsid w:val="5B8553B9"/>
    <w:rsid w:val="5BD47488"/>
    <w:rsid w:val="63311586"/>
    <w:rsid w:val="6C98310D"/>
    <w:rsid w:val="7763405B"/>
    <w:rsid w:val="8FA73EF1"/>
    <w:rsid w:val="D5CFC92C"/>
    <w:rsid w:val="FDFD6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1021</Words>
  <Characters>1052</Characters>
  <Lines>50</Lines>
  <Paragraphs>37</Paragraphs>
  <TotalTime>2828</TotalTime>
  <ScaleCrop>false</ScaleCrop>
  <LinksUpToDate>false</LinksUpToDate>
  <CharactersWithSpaces>2036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2018-02-24T00:31:00Z</dcterms:created>
  <dc:creator>Administrator</dc:creator>
  <cp:lastModifiedBy>曾菁菁</cp:lastModifiedBy>
  <cp:lastPrinted>2020-04-09T03:16:00Z</cp:lastPrinted>
  <dcterms:modified xsi:type="dcterms:W3CDTF">2025-12-17T17:42:59Z</dcterms:modified>
  <dc:title>《2020年福建省教学成果奖申报表（基础教育）》</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C7F3EF036521E767D4764269629EF071_42</vt:lpwstr>
  </property>
</Properties>
</file>