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86" w:rsidRPr="00B12D86" w:rsidRDefault="00B12D86" w:rsidP="00B12D86">
      <w:pPr>
        <w:spacing w:after="360" w:line="6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12D86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B12D86">
        <w:rPr>
          <w:rFonts w:ascii="仿宋" w:eastAsia="仿宋" w:hAnsi="仿宋" w:cs="仿宋"/>
          <w:color w:val="000000"/>
          <w:sz w:val="32"/>
          <w:szCs w:val="32"/>
        </w:rPr>
        <w:t>2</w:t>
      </w:r>
    </w:p>
    <w:p w:rsidR="00B12D86" w:rsidRPr="00B12D86" w:rsidRDefault="00B12D86" w:rsidP="00B12D8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12D86">
        <w:rPr>
          <w:rFonts w:ascii="方正小标宋简体" w:eastAsia="方正小标宋简体" w:hAnsi="黑体" w:cs="方正小标宋简体" w:hint="eastAsia"/>
          <w:sz w:val="44"/>
          <w:szCs w:val="44"/>
        </w:rPr>
        <w:t>福州市供销社系统防汛抗灾抢险队人员分配表</w:t>
      </w:r>
    </w:p>
    <w:p w:rsidR="00B12D86" w:rsidRPr="00B12D86" w:rsidRDefault="00B12D86" w:rsidP="00B12D8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tbl>
      <w:tblPr>
        <w:tblW w:w="9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166"/>
        <w:gridCol w:w="2977"/>
        <w:gridCol w:w="992"/>
        <w:gridCol w:w="2640"/>
      </w:tblGrid>
      <w:tr w:rsidR="00B12D86" w:rsidRPr="00B12D86" w:rsidTr="00CD620F">
        <w:tc>
          <w:tcPr>
            <w:tcW w:w="1352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名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1166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数</w:t>
            </w:r>
          </w:p>
        </w:tc>
        <w:tc>
          <w:tcPr>
            <w:tcW w:w="2977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参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加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位</w:t>
            </w:r>
          </w:p>
        </w:tc>
        <w:tc>
          <w:tcPr>
            <w:tcW w:w="992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车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辆</w:t>
            </w:r>
          </w:p>
        </w:tc>
        <w:tc>
          <w:tcPr>
            <w:tcW w:w="2640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集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</w:t>
            </w:r>
          </w:p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地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点</w:t>
            </w:r>
          </w:p>
        </w:tc>
      </w:tr>
      <w:tr w:rsidR="00B12D86" w:rsidRPr="00B12D86" w:rsidTr="00CD620F">
        <w:tc>
          <w:tcPr>
            <w:tcW w:w="1352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参加市政府抗洪抢险队</w:t>
            </w:r>
          </w:p>
        </w:tc>
        <w:tc>
          <w:tcPr>
            <w:tcW w:w="1166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vAlign w:val="center"/>
          </w:tcPr>
          <w:p w:rsidR="00B12D86" w:rsidRPr="00B12D86" w:rsidRDefault="00B12D86" w:rsidP="00B12D8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市社机关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人、福州市回收土产资产公司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人、福州干鲜果日杂农资公司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人。（分两组轮流）</w:t>
            </w:r>
          </w:p>
        </w:tc>
        <w:tc>
          <w:tcPr>
            <w:tcW w:w="992" w:type="dxa"/>
            <w:vMerge w:val="restart"/>
            <w:vAlign w:val="center"/>
          </w:tcPr>
          <w:p w:rsidR="00B12D86" w:rsidRPr="00B12D86" w:rsidRDefault="00B12D86" w:rsidP="00B12D8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市社办公室统一调配</w:t>
            </w:r>
          </w:p>
        </w:tc>
        <w:tc>
          <w:tcPr>
            <w:tcW w:w="2640" w:type="dxa"/>
            <w:vAlign w:val="center"/>
          </w:tcPr>
          <w:p w:rsidR="00B12D86" w:rsidRPr="00B12D86" w:rsidRDefault="00B12D86" w:rsidP="00B12D8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台江区西二环南路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>37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号福州干鲜果日杂农资公司院内</w:t>
            </w:r>
          </w:p>
          <w:p w:rsidR="00B12D86" w:rsidRPr="00B12D86" w:rsidRDefault="00B12D86" w:rsidP="00B12D8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B12D86" w:rsidRPr="00B12D86" w:rsidTr="00CD620F">
        <w:trPr>
          <w:trHeight w:val="2775"/>
        </w:trPr>
        <w:tc>
          <w:tcPr>
            <w:tcW w:w="1352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市社本系统抗洪抢险队</w:t>
            </w:r>
          </w:p>
        </w:tc>
        <w:tc>
          <w:tcPr>
            <w:tcW w:w="1166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vAlign w:val="center"/>
          </w:tcPr>
          <w:p w:rsidR="00B12D86" w:rsidRPr="00B12D86" w:rsidRDefault="00B12D86" w:rsidP="00B12D8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市社机关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人、福州市回收土产资产公司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人、福州干鲜果日杂农资公司</w:t>
            </w:r>
            <w:r w:rsidRPr="00B12D86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B12D86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人。（分两组轮流）</w:t>
            </w:r>
          </w:p>
        </w:tc>
        <w:tc>
          <w:tcPr>
            <w:tcW w:w="992" w:type="dxa"/>
            <w:vMerge/>
            <w:vAlign w:val="center"/>
          </w:tcPr>
          <w:p w:rsidR="00B12D86" w:rsidRPr="00B12D86" w:rsidRDefault="00B12D86" w:rsidP="00B12D8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2D86" w:rsidRPr="00B12D86" w:rsidRDefault="00B12D86" w:rsidP="00B12D86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福州市仓山区南江滨西大道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>193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号东部办公区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>8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号楼楼前</w:t>
            </w:r>
          </w:p>
        </w:tc>
      </w:tr>
      <w:tr w:rsidR="00B12D86" w:rsidRPr="00B12D86" w:rsidTr="00CD620F">
        <w:trPr>
          <w:trHeight w:val="992"/>
        </w:trPr>
        <w:tc>
          <w:tcPr>
            <w:tcW w:w="1352" w:type="dxa"/>
            <w:vAlign w:val="center"/>
          </w:tcPr>
          <w:p w:rsidR="00B12D86" w:rsidRPr="00B12D86" w:rsidRDefault="00B12D86" w:rsidP="00B12D86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备</w:t>
            </w:r>
            <w:r w:rsidRPr="00B12D8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775" w:type="dxa"/>
            <w:gridSpan w:val="4"/>
            <w:vAlign w:val="center"/>
          </w:tcPr>
          <w:p w:rsidR="00B12D86" w:rsidRPr="00B12D86" w:rsidRDefault="00B12D86" w:rsidP="00B12D86">
            <w:pPr>
              <w:spacing w:line="440" w:lineRule="exact"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B12D8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如抗洪抢险队人数、集合地点有变另行通知。</w:t>
            </w:r>
          </w:p>
        </w:tc>
      </w:tr>
    </w:tbl>
    <w:p w:rsidR="00B12D86" w:rsidRPr="00B12D86" w:rsidRDefault="00B12D86" w:rsidP="00B12D86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1E1706" w:rsidRPr="00B12D86" w:rsidRDefault="001E1706"/>
    <w:sectPr w:rsidR="001E1706" w:rsidRPr="00B1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06" w:rsidRDefault="001E1706" w:rsidP="00B12D86">
      <w:r>
        <w:separator/>
      </w:r>
    </w:p>
  </w:endnote>
  <w:endnote w:type="continuationSeparator" w:id="1">
    <w:p w:rsidR="001E1706" w:rsidRDefault="001E1706" w:rsidP="00B1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06" w:rsidRDefault="001E1706" w:rsidP="00B12D86">
      <w:r>
        <w:separator/>
      </w:r>
    </w:p>
  </w:footnote>
  <w:footnote w:type="continuationSeparator" w:id="1">
    <w:p w:rsidR="001E1706" w:rsidRDefault="001E1706" w:rsidP="00B12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D86"/>
    <w:rsid w:val="001E1706"/>
    <w:rsid w:val="00B1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Organization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2022-02-22T01:54:00Z</dcterms:created>
  <dcterms:modified xsi:type="dcterms:W3CDTF">2022-02-22T01:55:00Z</dcterms:modified>
</cp:coreProperties>
</file>